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D7EB98" w14:textId="77777777" w:rsidR="00BC10ED" w:rsidRPr="007D07EB" w:rsidRDefault="00000000">
      <w:pPr>
        <w:ind w:left="6663"/>
        <w:jc w:val="right"/>
      </w:pPr>
      <w:bookmarkStart w:id="0" w:name="_heading=h.qaeqt6xd7z04" w:colFirst="0" w:colLast="0"/>
      <w:bookmarkEnd w:id="0"/>
      <w:r w:rsidRPr="007D07EB">
        <w:t>Pirkimo sąlygų 2 priedas „Techninė specifikacija“</w:t>
      </w:r>
    </w:p>
    <w:p w14:paraId="4675CFE1" w14:textId="77777777" w:rsidR="00BC10ED" w:rsidRPr="007D07EB" w:rsidRDefault="00BC10ED">
      <w:pPr>
        <w:pBdr>
          <w:top w:val="nil"/>
          <w:left w:val="nil"/>
          <w:bottom w:val="nil"/>
          <w:right w:val="nil"/>
          <w:between w:val="nil"/>
        </w:pBdr>
        <w:tabs>
          <w:tab w:val="left" w:pos="1843"/>
        </w:tabs>
        <w:spacing w:line="276" w:lineRule="auto"/>
        <w:jc w:val="center"/>
        <w:rPr>
          <w:color w:val="000000"/>
          <w:sz w:val="22"/>
          <w:szCs w:val="22"/>
        </w:rPr>
      </w:pPr>
    </w:p>
    <w:p w14:paraId="30B4C447" w14:textId="77777777" w:rsidR="00BC10ED" w:rsidRDefault="00000000">
      <w:pPr>
        <w:pBdr>
          <w:top w:val="nil"/>
          <w:left w:val="nil"/>
          <w:bottom w:val="nil"/>
          <w:right w:val="nil"/>
          <w:between w:val="nil"/>
        </w:pBdr>
        <w:tabs>
          <w:tab w:val="left" w:pos="1843"/>
        </w:tabs>
        <w:spacing w:line="276" w:lineRule="auto"/>
        <w:jc w:val="center"/>
        <w:rPr>
          <w:color w:val="000000"/>
          <w:sz w:val="24"/>
          <w:szCs w:val="24"/>
        </w:rPr>
      </w:pPr>
      <w:r>
        <w:rPr>
          <w:b/>
          <w:bCs/>
          <w:color w:val="000000"/>
          <w:sz w:val="24"/>
          <w:szCs w:val="24"/>
        </w:rPr>
        <w:t>TECHNINĖ SPECIFIKACIJA</w:t>
      </w:r>
    </w:p>
    <w:p w14:paraId="21DAB3F5" w14:textId="77777777" w:rsidR="00BC10ED" w:rsidRDefault="00000000">
      <w:pPr>
        <w:pBdr>
          <w:top w:val="nil"/>
          <w:left w:val="nil"/>
          <w:bottom w:val="nil"/>
          <w:right w:val="nil"/>
          <w:between w:val="nil"/>
        </w:pBdr>
        <w:tabs>
          <w:tab w:val="left" w:pos="1843"/>
        </w:tabs>
        <w:spacing w:line="276" w:lineRule="auto"/>
        <w:jc w:val="center"/>
        <w:rPr>
          <w:b/>
          <w:bCs/>
          <w:sz w:val="24"/>
          <w:szCs w:val="24"/>
        </w:rPr>
      </w:pPr>
      <w:r>
        <w:rPr>
          <w:b/>
          <w:bCs/>
          <w:sz w:val="24"/>
          <w:szCs w:val="24"/>
        </w:rPr>
        <w:t xml:space="preserve"> AUGALŲ SKENERIS</w:t>
      </w:r>
    </w:p>
    <w:p w14:paraId="5E368183" w14:textId="77777777" w:rsidR="00BC10ED" w:rsidRDefault="00BC10ED">
      <w:pPr>
        <w:pBdr>
          <w:top w:val="nil"/>
          <w:left w:val="nil"/>
          <w:bottom w:val="nil"/>
          <w:right w:val="nil"/>
          <w:between w:val="nil"/>
        </w:pBdr>
        <w:tabs>
          <w:tab w:val="left" w:pos="1843"/>
        </w:tabs>
        <w:spacing w:line="276" w:lineRule="auto"/>
        <w:jc w:val="center"/>
        <w:rPr>
          <w:sz w:val="24"/>
          <w:szCs w:val="24"/>
        </w:rPr>
      </w:pPr>
    </w:p>
    <w:p w14:paraId="6C1371AD" w14:textId="77777777" w:rsidR="00BC10ED" w:rsidRDefault="00000000">
      <w:pPr>
        <w:numPr>
          <w:ilvl w:val="0"/>
          <w:numId w:val="3"/>
        </w:numPr>
        <w:pBdr>
          <w:top w:val="nil"/>
          <w:left w:val="nil"/>
          <w:bottom w:val="nil"/>
          <w:right w:val="nil"/>
          <w:between w:val="nil"/>
        </w:pBdr>
        <w:spacing w:line="276" w:lineRule="auto"/>
        <w:rPr>
          <w:color w:val="000000"/>
          <w:sz w:val="24"/>
          <w:szCs w:val="24"/>
        </w:rPr>
      </w:pPr>
      <w:r>
        <w:rPr>
          <w:b/>
          <w:bCs/>
          <w:color w:val="000000"/>
          <w:sz w:val="24"/>
          <w:szCs w:val="24"/>
        </w:rPr>
        <w:t>Reikalavimai sutarties vykdymui</w:t>
      </w:r>
    </w:p>
    <w:p w14:paraId="40FCFA0D" w14:textId="77777777" w:rsidR="00BC10ED" w:rsidRDefault="00000000">
      <w:pPr>
        <w:pBdr>
          <w:top w:val="nil"/>
          <w:left w:val="nil"/>
          <w:bottom w:val="nil"/>
          <w:right w:val="nil"/>
          <w:between w:val="nil"/>
        </w:pBdr>
        <w:spacing w:line="276" w:lineRule="auto"/>
        <w:ind w:left="720"/>
        <w:jc w:val="center"/>
        <w:rPr>
          <w:b/>
          <w:bCs/>
          <w:color w:val="000000"/>
        </w:rPr>
      </w:pPr>
      <w:r>
        <w:rPr>
          <w:b/>
          <w:bCs/>
          <w:color w:val="000000"/>
        </w:rPr>
        <w:t>1 lentelė „Reikalavimai sutarties vykdymui“</w:t>
      </w:r>
    </w:p>
    <w:tbl>
      <w:tblPr>
        <w:tblStyle w:val="a"/>
        <w:tblW w:w="14709" w:type="dxa"/>
        <w:tblInd w:w="-11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570"/>
        <w:gridCol w:w="14139"/>
      </w:tblGrid>
      <w:tr w:rsidR="00FC6931" w14:paraId="7AE3FE96" w14:textId="77777777" w:rsidTr="00FC6931">
        <w:trPr>
          <w:trHeight w:val="580"/>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44119678" w14:textId="77777777" w:rsidR="00FC6931" w:rsidRDefault="00FC6931">
            <w:pPr>
              <w:pBdr>
                <w:top w:val="nil"/>
                <w:left w:val="nil"/>
                <w:bottom w:val="nil"/>
                <w:right w:val="nil"/>
                <w:between w:val="nil"/>
              </w:pBdr>
              <w:jc w:val="both"/>
              <w:rPr>
                <w:color w:val="000000"/>
              </w:rPr>
            </w:pPr>
            <w:r>
              <w:rPr>
                <w:b/>
                <w:bCs/>
                <w:color w:val="000000"/>
              </w:rPr>
              <w:t>Eil. Nr.</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71C659F3" w14:textId="77777777" w:rsidR="00FC6931" w:rsidRDefault="00FC6931">
            <w:pPr>
              <w:pBdr>
                <w:top w:val="nil"/>
                <w:left w:val="nil"/>
                <w:bottom w:val="nil"/>
                <w:right w:val="nil"/>
                <w:between w:val="nil"/>
              </w:pBdr>
              <w:jc w:val="both"/>
              <w:rPr>
                <w:color w:val="000000"/>
              </w:rPr>
            </w:pPr>
            <w:r>
              <w:rPr>
                <w:b/>
                <w:bCs/>
                <w:color w:val="000000"/>
              </w:rPr>
              <w:t xml:space="preserve">Reikalavimai </w:t>
            </w:r>
          </w:p>
        </w:tc>
      </w:tr>
      <w:tr w:rsidR="00FC6931" w14:paraId="135482E5" w14:textId="77777777" w:rsidTr="00FC6931">
        <w:trPr>
          <w:trHeight w:val="252"/>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17AAB648" w14:textId="77777777" w:rsidR="00FC6931" w:rsidRDefault="00FC6931">
            <w:pPr>
              <w:numPr>
                <w:ilvl w:val="0"/>
                <w:numId w:val="1"/>
              </w:numPr>
              <w:pBdr>
                <w:top w:val="nil"/>
                <w:left w:val="nil"/>
                <w:bottom w:val="nil"/>
                <w:right w:val="nil"/>
                <w:between w:val="nil"/>
              </w:pBdr>
              <w:ind w:left="0" w:firstLine="0"/>
              <w:jc w:val="both"/>
              <w:rPr>
                <w:color w:val="000000"/>
              </w:rPr>
            </w:pP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B1FB051" w14:textId="77777777" w:rsidR="00FC6931" w:rsidRDefault="00FC6931">
            <w:pPr>
              <w:pBdr>
                <w:top w:val="nil"/>
                <w:left w:val="nil"/>
                <w:bottom w:val="nil"/>
                <w:right w:val="nil"/>
                <w:between w:val="nil"/>
              </w:pBdr>
              <w:jc w:val="both"/>
              <w:rPr>
                <w:color w:val="000000"/>
              </w:rPr>
            </w:pPr>
            <w:r>
              <w:rPr>
                <w:color w:val="000000"/>
              </w:rPr>
              <w:t>Įranga turi būti nauja, nenaudota, pristatoma originaliame gamykliniame įpakavime.</w:t>
            </w:r>
          </w:p>
        </w:tc>
      </w:tr>
      <w:tr w:rsidR="00FC6931" w14:paraId="15E605B3" w14:textId="77777777" w:rsidTr="00FC6931">
        <w:trPr>
          <w:trHeight w:val="344"/>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C2E4DBB" w14:textId="77777777" w:rsidR="00FC6931" w:rsidRDefault="00FC6931">
            <w:pPr>
              <w:numPr>
                <w:ilvl w:val="0"/>
                <w:numId w:val="1"/>
              </w:numPr>
              <w:pBdr>
                <w:top w:val="nil"/>
                <w:left w:val="nil"/>
                <w:bottom w:val="nil"/>
                <w:right w:val="nil"/>
                <w:between w:val="nil"/>
              </w:pBdr>
              <w:ind w:left="0" w:firstLine="0"/>
              <w:jc w:val="both"/>
              <w:rPr>
                <w:color w:val="000000"/>
              </w:rPr>
            </w:pP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768BDCD" w14:textId="77777777" w:rsidR="00FC6931" w:rsidRDefault="00FC6931">
            <w:pPr>
              <w:pBdr>
                <w:top w:val="nil"/>
                <w:left w:val="nil"/>
                <w:bottom w:val="nil"/>
                <w:right w:val="nil"/>
                <w:between w:val="nil"/>
              </w:pBdr>
              <w:jc w:val="both"/>
              <w:rPr>
                <w:color w:val="000000"/>
              </w:rPr>
            </w:pPr>
            <w:r>
              <w:rPr>
                <w:color w:val="000000"/>
              </w:rPr>
              <w:t>Visa perkama techninė ir programinė įranga turi būti pilnai paruošta darbui: įranga pilnai sumontuota, instaliuotos programos (jei naudojamos), įranga testuota.</w:t>
            </w:r>
          </w:p>
        </w:tc>
      </w:tr>
      <w:tr w:rsidR="00FC6931" w14:paraId="66E0DBFA" w14:textId="77777777" w:rsidTr="00FC6931">
        <w:trPr>
          <w:trHeight w:val="607"/>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34755E79" w14:textId="77777777" w:rsidR="00FC6931" w:rsidRDefault="00FC6931">
            <w:pPr>
              <w:pBdr>
                <w:top w:val="nil"/>
                <w:left w:val="nil"/>
                <w:bottom w:val="nil"/>
                <w:right w:val="nil"/>
                <w:between w:val="nil"/>
              </w:pBdr>
              <w:jc w:val="both"/>
              <w:rPr>
                <w:color w:val="000000"/>
              </w:rPr>
            </w:pPr>
            <w:r>
              <w:rPr>
                <w:color w:val="000000"/>
              </w:rPr>
              <w:t>3.</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15B61583" w14:textId="5302F286" w:rsidR="00FC6931" w:rsidRDefault="00FC6931">
            <w:pPr>
              <w:pBdr>
                <w:top w:val="nil"/>
                <w:left w:val="nil"/>
                <w:bottom w:val="nil"/>
                <w:right w:val="nil"/>
                <w:between w:val="nil"/>
              </w:pBdr>
              <w:jc w:val="both"/>
              <w:rPr>
                <w:color w:val="000000"/>
              </w:rPr>
            </w:pPr>
            <w:r>
              <w:rPr>
                <w:color w:val="000000"/>
              </w:rPr>
              <w:t xml:space="preserve">Į pasiūlymo kainą turi būti įtrauktos ir įrangos instaliavimo (jei taikoma) bei personalo apmokymo su įranga išlaidos. </w:t>
            </w:r>
            <w:r>
              <w:rPr>
                <w:color w:val="000000"/>
                <w:highlight w:val="white"/>
              </w:rPr>
              <w:t>Tiekėjas įsipareigoja apmokyti personalą dirbti su  įranga bei suteikti bazines žinias apie įrangos </w:t>
            </w:r>
            <w:r>
              <w:rPr>
                <w:color w:val="000000"/>
              </w:rPr>
              <w:t>technines panaudojimo galimybes įrangos pristatymo vietoje ne vėliau kaip per 1 mėn. nuo įrangos pristatymo dienos iš anksto suderintu laiku.</w:t>
            </w:r>
          </w:p>
        </w:tc>
      </w:tr>
      <w:tr w:rsidR="00D35177" w14:paraId="44BACB11" w14:textId="77777777" w:rsidTr="00D35177">
        <w:trPr>
          <w:trHeight w:val="129"/>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528595C1" w14:textId="0EEBD77E" w:rsidR="00D35177" w:rsidRDefault="00D35177">
            <w:pPr>
              <w:pBdr>
                <w:top w:val="nil"/>
                <w:left w:val="nil"/>
                <w:bottom w:val="nil"/>
                <w:right w:val="nil"/>
                <w:between w:val="nil"/>
              </w:pBdr>
              <w:jc w:val="both"/>
              <w:rPr>
                <w:color w:val="000000"/>
              </w:rPr>
            </w:pPr>
            <w:r>
              <w:rPr>
                <w:color w:val="000000"/>
              </w:rPr>
              <w:t>4.</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69CEFC88" w14:textId="482A2A2C" w:rsidR="00D35177" w:rsidRDefault="00D35177">
            <w:pPr>
              <w:pBdr>
                <w:top w:val="nil"/>
                <w:left w:val="nil"/>
                <w:bottom w:val="nil"/>
                <w:right w:val="nil"/>
                <w:between w:val="nil"/>
              </w:pBdr>
              <w:jc w:val="both"/>
              <w:rPr>
                <w:color w:val="000000"/>
              </w:rPr>
            </w:pPr>
            <w:r>
              <w:rPr>
                <w:color w:val="000000"/>
              </w:rPr>
              <w:t>Garantinis terminas – 24 mėnesiai.</w:t>
            </w:r>
          </w:p>
        </w:tc>
      </w:tr>
      <w:tr w:rsidR="00FC6931" w14:paraId="0BC2FBD7" w14:textId="77777777" w:rsidTr="00FC6931">
        <w:trPr>
          <w:trHeight w:val="22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5B63E354" w14:textId="65CD7F50" w:rsidR="00FC6931" w:rsidRDefault="00D35177">
            <w:pPr>
              <w:pBdr>
                <w:top w:val="nil"/>
                <w:left w:val="nil"/>
                <w:bottom w:val="nil"/>
                <w:right w:val="nil"/>
                <w:between w:val="nil"/>
              </w:pBdr>
              <w:jc w:val="both"/>
              <w:rPr>
                <w:color w:val="000000"/>
              </w:rPr>
            </w:pPr>
            <w:r>
              <w:rPr>
                <w:color w:val="000000"/>
              </w:rPr>
              <w:t>5.</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221501BB" w14:textId="57DBD560" w:rsidR="00FC6931" w:rsidRDefault="00FC6931">
            <w:pPr>
              <w:pBdr>
                <w:top w:val="nil"/>
                <w:left w:val="nil"/>
                <w:bottom w:val="nil"/>
                <w:right w:val="nil"/>
                <w:between w:val="nil"/>
              </w:pBdr>
              <w:jc w:val="both"/>
              <w:rPr>
                <w:color w:val="000000"/>
              </w:rPr>
            </w:pPr>
            <w:r>
              <w:rPr>
                <w:color w:val="000000"/>
              </w:rPr>
              <w:t xml:space="preserve">Prekės pristatymo terminas – </w:t>
            </w:r>
            <w:r>
              <w:t>1 mėnuo.</w:t>
            </w:r>
          </w:p>
        </w:tc>
      </w:tr>
    </w:tbl>
    <w:p w14:paraId="0F1A01CE" w14:textId="77777777" w:rsidR="00BC10ED" w:rsidRDefault="00BC10ED">
      <w:pPr>
        <w:pBdr>
          <w:top w:val="nil"/>
          <w:left w:val="nil"/>
          <w:bottom w:val="nil"/>
          <w:right w:val="nil"/>
          <w:between w:val="nil"/>
        </w:pBdr>
        <w:spacing w:line="276" w:lineRule="auto"/>
        <w:rPr>
          <w:color w:val="000000"/>
        </w:rPr>
      </w:pPr>
    </w:p>
    <w:p w14:paraId="73C4057D" w14:textId="77777777" w:rsidR="00BC10ED" w:rsidRDefault="00000000">
      <w:pPr>
        <w:numPr>
          <w:ilvl w:val="0"/>
          <w:numId w:val="4"/>
        </w:numPr>
        <w:pBdr>
          <w:top w:val="nil"/>
          <w:left w:val="nil"/>
          <w:bottom w:val="nil"/>
          <w:right w:val="nil"/>
          <w:between w:val="nil"/>
        </w:pBdr>
        <w:spacing w:line="276" w:lineRule="auto"/>
        <w:rPr>
          <w:color w:val="000000"/>
          <w:sz w:val="24"/>
          <w:szCs w:val="24"/>
        </w:rPr>
      </w:pPr>
      <w:r>
        <w:rPr>
          <w:b/>
          <w:bCs/>
          <w:color w:val="000000"/>
          <w:sz w:val="24"/>
          <w:szCs w:val="24"/>
        </w:rPr>
        <w:t>Žalieji kriterijai:</w:t>
      </w:r>
    </w:p>
    <w:p w14:paraId="42137B74" w14:textId="3BD0B572" w:rsidR="00BC10ED" w:rsidRDefault="00000000">
      <w:pPr>
        <w:pBdr>
          <w:top w:val="nil"/>
          <w:left w:val="nil"/>
          <w:bottom w:val="nil"/>
          <w:right w:val="nil"/>
          <w:between w:val="nil"/>
        </w:pBdr>
        <w:spacing w:line="276" w:lineRule="auto"/>
        <w:ind w:firstLine="567"/>
        <w:jc w:val="both"/>
        <w:rPr>
          <w:color w:val="000000"/>
          <w:sz w:val="24"/>
          <w:szCs w:val="24"/>
        </w:rPr>
      </w:pPr>
      <w:r>
        <w:rPr>
          <w:color w:val="000000"/>
          <w:sz w:val="24"/>
          <w:szCs w:val="24"/>
        </w:rPr>
        <w:t xml:space="preserve">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w:t>
      </w:r>
      <w:r w:rsidR="00857BD4" w:rsidRPr="00857BD4">
        <w:rPr>
          <w:sz w:val="24"/>
          <w:szCs w:val="24"/>
        </w:rPr>
        <w:t>4.1 p</w:t>
      </w:r>
      <w:r w:rsidRPr="00857BD4">
        <w:rPr>
          <w:sz w:val="24"/>
          <w:szCs w:val="24"/>
        </w:rPr>
        <w:t>.</w:t>
      </w:r>
    </w:p>
    <w:p w14:paraId="0073F27A" w14:textId="77777777" w:rsidR="00BC10ED" w:rsidRDefault="00BC10ED">
      <w:pPr>
        <w:pBdr>
          <w:top w:val="nil"/>
          <w:left w:val="nil"/>
          <w:bottom w:val="nil"/>
          <w:right w:val="nil"/>
          <w:between w:val="nil"/>
        </w:pBdr>
        <w:spacing w:line="276" w:lineRule="auto"/>
        <w:ind w:firstLine="567"/>
        <w:jc w:val="both"/>
        <w:rPr>
          <w:color w:val="000000"/>
          <w:sz w:val="24"/>
          <w:szCs w:val="24"/>
        </w:rPr>
      </w:pPr>
    </w:p>
    <w:p w14:paraId="7B29E3EB" w14:textId="77777777" w:rsidR="00BC10ED" w:rsidRDefault="00000000">
      <w:pPr>
        <w:spacing w:line="276" w:lineRule="auto"/>
        <w:jc w:val="center"/>
        <w:rPr>
          <w:b/>
          <w:bCs/>
        </w:rPr>
      </w:pPr>
      <w:r>
        <w:rPr>
          <w:b/>
          <w:bCs/>
        </w:rPr>
        <w:t>2 lentelė „Aplinkosauginiai reikalavimai“</w:t>
      </w:r>
    </w:p>
    <w:tbl>
      <w:tblPr>
        <w:tblStyle w:val="Style13"/>
        <w:tblW w:w="148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6232"/>
        <w:gridCol w:w="4111"/>
        <w:gridCol w:w="3832"/>
      </w:tblGrid>
      <w:tr w:rsidR="00804927" w:rsidRPr="00FC6931" w14:paraId="347080F2" w14:textId="77777777" w:rsidTr="00D70D56">
        <w:tc>
          <w:tcPr>
            <w:tcW w:w="675" w:type="dxa"/>
          </w:tcPr>
          <w:p w14:paraId="768E241F" w14:textId="77777777" w:rsidR="00804927" w:rsidRPr="00FC6931" w:rsidRDefault="00804927" w:rsidP="00353CE6">
            <w:pPr>
              <w:rPr>
                <w:color w:val="000000"/>
                <w:lang w:val="lt-LT"/>
              </w:rPr>
            </w:pPr>
            <w:r w:rsidRPr="00FC6931">
              <w:rPr>
                <w:b/>
                <w:bCs/>
                <w:color w:val="000000"/>
                <w:lang w:val="lt-LT"/>
              </w:rPr>
              <w:t>Eil. Nr.</w:t>
            </w:r>
          </w:p>
        </w:tc>
        <w:tc>
          <w:tcPr>
            <w:tcW w:w="6232" w:type="dxa"/>
          </w:tcPr>
          <w:p w14:paraId="460CA349" w14:textId="77777777" w:rsidR="00804927" w:rsidRPr="00FC6931" w:rsidRDefault="00804927" w:rsidP="00353CE6">
            <w:pPr>
              <w:rPr>
                <w:color w:val="000000"/>
                <w:lang w:val="lt-LT"/>
              </w:rPr>
            </w:pPr>
            <w:r w:rsidRPr="00FC6931">
              <w:rPr>
                <w:b/>
                <w:bCs/>
                <w:color w:val="000000"/>
                <w:lang w:val="lt-LT"/>
              </w:rPr>
              <w:t>Aplinkos apsaugos kriterijus</w:t>
            </w:r>
          </w:p>
        </w:tc>
        <w:tc>
          <w:tcPr>
            <w:tcW w:w="4111" w:type="dxa"/>
          </w:tcPr>
          <w:p w14:paraId="6DE10241" w14:textId="77777777" w:rsidR="00804927" w:rsidRPr="00FC6931" w:rsidRDefault="00804927" w:rsidP="00353CE6">
            <w:pPr>
              <w:rPr>
                <w:color w:val="000000"/>
                <w:lang w:val="lt-LT"/>
              </w:rPr>
            </w:pPr>
            <w:r w:rsidRPr="00FC6931">
              <w:rPr>
                <w:b/>
                <w:bCs/>
                <w:color w:val="000000"/>
                <w:lang w:val="lt-LT"/>
              </w:rPr>
              <w:t>Aplinkos apsaugos kriterijų atitiktį įrodantys dokumentai</w:t>
            </w:r>
          </w:p>
        </w:tc>
        <w:tc>
          <w:tcPr>
            <w:tcW w:w="3832" w:type="dxa"/>
          </w:tcPr>
          <w:p w14:paraId="6C20768A" w14:textId="77777777" w:rsidR="00804927" w:rsidRPr="00FC6931" w:rsidRDefault="00804927" w:rsidP="00353CE6">
            <w:pPr>
              <w:rPr>
                <w:color w:val="000000"/>
                <w:lang w:val="lt-LT"/>
              </w:rPr>
            </w:pPr>
            <w:r w:rsidRPr="00FC6931">
              <w:rPr>
                <w:b/>
                <w:bCs/>
                <w:color w:val="000000"/>
                <w:lang w:val="lt-LT"/>
              </w:rPr>
              <w:t>Dokumentų pateikimo momentas</w:t>
            </w:r>
          </w:p>
        </w:tc>
      </w:tr>
      <w:tr w:rsidR="00804927" w:rsidRPr="00FC6931" w14:paraId="4B85FF81" w14:textId="77777777" w:rsidTr="00D70D56">
        <w:trPr>
          <w:cantSplit/>
        </w:trPr>
        <w:tc>
          <w:tcPr>
            <w:tcW w:w="675" w:type="dxa"/>
          </w:tcPr>
          <w:p w14:paraId="5B0FA4A5" w14:textId="77777777" w:rsidR="00804927" w:rsidRPr="00FC6931" w:rsidRDefault="00804927" w:rsidP="00353CE6">
            <w:pPr>
              <w:spacing w:line="276" w:lineRule="auto"/>
              <w:rPr>
                <w:color w:val="000000"/>
                <w:lang w:val="lt-LT"/>
              </w:rPr>
            </w:pPr>
            <w:r w:rsidRPr="00FC6931">
              <w:rPr>
                <w:b/>
                <w:bCs/>
                <w:color w:val="000000"/>
                <w:lang w:val="lt-LT"/>
              </w:rPr>
              <w:lastRenderedPageBreak/>
              <w:t>1.</w:t>
            </w:r>
          </w:p>
        </w:tc>
        <w:tc>
          <w:tcPr>
            <w:tcW w:w="6232" w:type="dxa"/>
          </w:tcPr>
          <w:p w14:paraId="022C3AE4" w14:textId="77777777" w:rsidR="00804927" w:rsidRPr="00FC6931" w:rsidRDefault="00804927" w:rsidP="00353CE6">
            <w:pPr>
              <w:jc w:val="both"/>
              <w:rPr>
                <w:rFonts w:eastAsia="Calibri"/>
                <w:lang w:val="lt-LT"/>
              </w:rPr>
            </w:pPr>
            <w:r w:rsidRPr="00FC6931">
              <w:rPr>
                <w:rFonts w:eastAsia="Calibri"/>
                <w:lang w:val="lt-LT"/>
              </w:rPr>
              <w:t>Prekių pakuotės turi būti laikytinos perdirbamosiomis pakuotėmis pagal Lietuvos Respublikos mokesčio už aplinkos teršimą įstatymo nuostatas ir (ar) turi būti vienalytės (homogeniškos) pakuotės, pagamintos iš vienos rūšies medžiagos:</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2596"/>
              <w:gridCol w:w="2621"/>
            </w:tblGrid>
            <w:tr w:rsidR="00804927" w:rsidRPr="00FC6931" w14:paraId="650E203D" w14:textId="77777777" w:rsidTr="00FE111B">
              <w:tc>
                <w:tcPr>
                  <w:tcW w:w="633" w:type="pct"/>
                </w:tcPr>
                <w:p w14:paraId="75DBF459"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Eil. Nr.</w:t>
                  </w:r>
                </w:p>
              </w:tc>
              <w:tc>
                <w:tcPr>
                  <w:tcW w:w="2173" w:type="pct"/>
                </w:tcPr>
                <w:p w14:paraId="1239EB08"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Pakuotės medžiaga</w:t>
                  </w:r>
                </w:p>
              </w:tc>
              <w:tc>
                <w:tcPr>
                  <w:tcW w:w="2195" w:type="pct"/>
                </w:tcPr>
                <w:p w14:paraId="52FA3D4A"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Ženklinimas</w:t>
                  </w:r>
                </w:p>
              </w:tc>
            </w:tr>
            <w:tr w:rsidR="00804927" w:rsidRPr="00FC6931" w14:paraId="7979EED5" w14:textId="77777777" w:rsidTr="00FE111B">
              <w:tc>
                <w:tcPr>
                  <w:tcW w:w="633" w:type="pct"/>
                </w:tcPr>
                <w:p w14:paraId="69F7B4A0"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1.</w:t>
                  </w:r>
                </w:p>
              </w:tc>
              <w:tc>
                <w:tcPr>
                  <w:tcW w:w="2173" w:type="pct"/>
                </w:tcPr>
                <w:p w14:paraId="5ED9509D"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Stiklas</w:t>
                  </w:r>
                </w:p>
              </w:tc>
              <w:tc>
                <w:tcPr>
                  <w:tcW w:w="2195" w:type="pct"/>
                </w:tcPr>
                <w:p w14:paraId="51F685DA"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GL (arba GL nuo 70 iki 79)</w:t>
                  </w:r>
                </w:p>
              </w:tc>
            </w:tr>
            <w:tr w:rsidR="00804927" w:rsidRPr="00FC6931" w14:paraId="0FC56991" w14:textId="77777777" w:rsidTr="00FE111B">
              <w:tc>
                <w:tcPr>
                  <w:tcW w:w="633" w:type="pct"/>
                </w:tcPr>
                <w:p w14:paraId="55CC5E22"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2.</w:t>
                  </w:r>
                </w:p>
              </w:tc>
              <w:tc>
                <w:tcPr>
                  <w:tcW w:w="2173" w:type="pct"/>
                </w:tcPr>
                <w:p w14:paraId="1C4428D4"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Metalas</w:t>
                  </w:r>
                </w:p>
              </w:tc>
              <w:tc>
                <w:tcPr>
                  <w:tcW w:w="2195" w:type="pct"/>
                </w:tcPr>
                <w:p w14:paraId="7DDF04C2"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FE (arba FE 40),</w:t>
                  </w:r>
                </w:p>
                <w:p w14:paraId="6FC68C12"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ALU (arba ALU 41)</w:t>
                  </w:r>
                </w:p>
                <w:p w14:paraId="2EF889A6"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Nuo 42 iki 49</w:t>
                  </w:r>
                </w:p>
              </w:tc>
            </w:tr>
            <w:tr w:rsidR="00804927" w:rsidRPr="00FC6931" w14:paraId="70E6B4A2" w14:textId="77777777" w:rsidTr="00FE111B">
              <w:tc>
                <w:tcPr>
                  <w:tcW w:w="633" w:type="pct"/>
                </w:tcPr>
                <w:p w14:paraId="236FA55C"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3.</w:t>
                  </w:r>
                </w:p>
              </w:tc>
              <w:tc>
                <w:tcPr>
                  <w:tcW w:w="2173" w:type="pct"/>
                </w:tcPr>
                <w:p w14:paraId="0D27916B"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Popierius ar kartonas</w:t>
                  </w:r>
                </w:p>
              </w:tc>
              <w:tc>
                <w:tcPr>
                  <w:tcW w:w="2195" w:type="pct"/>
                </w:tcPr>
                <w:p w14:paraId="420264ED"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PAP (arba PAP nuo 20 iki 39)</w:t>
                  </w:r>
                </w:p>
              </w:tc>
            </w:tr>
            <w:tr w:rsidR="00804927" w:rsidRPr="00FC6931" w14:paraId="1F6E40B4" w14:textId="77777777" w:rsidTr="00FE111B">
              <w:tc>
                <w:tcPr>
                  <w:tcW w:w="633" w:type="pct"/>
                </w:tcPr>
                <w:p w14:paraId="5DAC9134"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4.</w:t>
                  </w:r>
                </w:p>
              </w:tc>
              <w:tc>
                <w:tcPr>
                  <w:tcW w:w="2173" w:type="pct"/>
                </w:tcPr>
                <w:p w14:paraId="404B5686"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Medis ar kamštinė medžiaga</w:t>
                  </w:r>
                </w:p>
              </w:tc>
              <w:tc>
                <w:tcPr>
                  <w:tcW w:w="2195" w:type="pct"/>
                </w:tcPr>
                <w:p w14:paraId="25433C55" w14:textId="77777777" w:rsidR="00804927" w:rsidRPr="00FC6931" w:rsidRDefault="00804927" w:rsidP="00353CE6">
                  <w:pPr>
                    <w:tabs>
                      <w:tab w:val="left" w:pos="1808"/>
                    </w:tabs>
                    <w:suppressAutoHyphens/>
                    <w:jc w:val="both"/>
                    <w:rPr>
                      <w:color w:val="000000"/>
                      <w:kern w:val="2"/>
                      <w:lang w:val="lt-LT" w:eastAsia="en-GB"/>
                    </w:rPr>
                  </w:pPr>
                  <w:r w:rsidRPr="00FC6931">
                    <w:rPr>
                      <w:color w:val="000000"/>
                      <w:kern w:val="2"/>
                      <w:lang w:val="lt-LT" w:eastAsia="en-GB"/>
                    </w:rPr>
                    <w:t>FOR (arba FOR nuo 50 iki 59)</w:t>
                  </w:r>
                </w:p>
              </w:tc>
            </w:tr>
            <w:tr w:rsidR="00804927" w:rsidRPr="00FC6931" w14:paraId="64ECFD64" w14:textId="77777777" w:rsidTr="00FE111B">
              <w:tc>
                <w:tcPr>
                  <w:tcW w:w="633" w:type="pct"/>
                </w:tcPr>
                <w:p w14:paraId="63B4F93A"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5.</w:t>
                  </w:r>
                </w:p>
              </w:tc>
              <w:tc>
                <w:tcPr>
                  <w:tcW w:w="2173" w:type="pct"/>
                </w:tcPr>
                <w:p w14:paraId="30CA1CFC"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Medvilnė ar džiutas</w:t>
                  </w:r>
                </w:p>
              </w:tc>
              <w:tc>
                <w:tcPr>
                  <w:tcW w:w="2195" w:type="pct"/>
                </w:tcPr>
                <w:p w14:paraId="54C6AD23"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TEX (arba TEX nuo 60 iki 69)</w:t>
                  </w:r>
                </w:p>
              </w:tc>
            </w:tr>
            <w:tr w:rsidR="00804927" w:rsidRPr="00FC6931" w14:paraId="3AFD71CD" w14:textId="77777777" w:rsidTr="00FE111B">
              <w:tc>
                <w:tcPr>
                  <w:tcW w:w="633" w:type="pct"/>
                </w:tcPr>
                <w:p w14:paraId="72C1D1D2"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6.</w:t>
                  </w:r>
                </w:p>
              </w:tc>
              <w:tc>
                <w:tcPr>
                  <w:tcW w:w="2173" w:type="pct"/>
                </w:tcPr>
                <w:p w14:paraId="109B6618"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Polietilentereftalatas</w:t>
                  </w:r>
                </w:p>
              </w:tc>
              <w:tc>
                <w:tcPr>
                  <w:tcW w:w="2195" w:type="pct"/>
                </w:tcPr>
                <w:p w14:paraId="34A8637D"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PET arba PET 1</w:t>
                  </w:r>
                </w:p>
              </w:tc>
            </w:tr>
            <w:tr w:rsidR="00804927" w:rsidRPr="00FC6931" w14:paraId="50F895B1" w14:textId="77777777" w:rsidTr="00FE111B">
              <w:tc>
                <w:tcPr>
                  <w:tcW w:w="633" w:type="pct"/>
                </w:tcPr>
                <w:p w14:paraId="28039293"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7.</w:t>
                  </w:r>
                </w:p>
              </w:tc>
              <w:tc>
                <w:tcPr>
                  <w:tcW w:w="2173" w:type="pct"/>
                </w:tcPr>
                <w:p w14:paraId="2C1AE7B9"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Aukšto tankumo polietilenas</w:t>
                  </w:r>
                </w:p>
              </w:tc>
              <w:tc>
                <w:tcPr>
                  <w:tcW w:w="2195" w:type="pct"/>
                </w:tcPr>
                <w:p w14:paraId="1F386147" w14:textId="77777777" w:rsidR="00804927" w:rsidRPr="00FC6931" w:rsidRDefault="00804927" w:rsidP="00353CE6">
                  <w:pPr>
                    <w:tabs>
                      <w:tab w:val="left" w:pos="872"/>
                    </w:tabs>
                    <w:suppressAutoHyphens/>
                    <w:jc w:val="both"/>
                    <w:rPr>
                      <w:color w:val="000000"/>
                      <w:kern w:val="2"/>
                      <w:lang w:val="lt-LT" w:eastAsia="en-GB"/>
                    </w:rPr>
                  </w:pPr>
                  <w:r w:rsidRPr="00FC6931">
                    <w:rPr>
                      <w:color w:val="000000"/>
                      <w:kern w:val="2"/>
                      <w:lang w:val="lt-LT" w:eastAsia="en-GB"/>
                    </w:rPr>
                    <w:t>HDPE (arba HDPE 2)</w:t>
                  </w:r>
                </w:p>
              </w:tc>
            </w:tr>
            <w:tr w:rsidR="00804927" w:rsidRPr="00FC6931" w14:paraId="5FFD1A0A" w14:textId="77777777" w:rsidTr="00FE111B">
              <w:tc>
                <w:tcPr>
                  <w:tcW w:w="633" w:type="pct"/>
                </w:tcPr>
                <w:p w14:paraId="6B938A47"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8.</w:t>
                  </w:r>
                </w:p>
              </w:tc>
              <w:tc>
                <w:tcPr>
                  <w:tcW w:w="2173" w:type="pct"/>
                </w:tcPr>
                <w:p w14:paraId="162CC3FA"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Polivinilchloridas</w:t>
                  </w:r>
                </w:p>
              </w:tc>
              <w:tc>
                <w:tcPr>
                  <w:tcW w:w="2195" w:type="pct"/>
                </w:tcPr>
                <w:p w14:paraId="4E66FCCD"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PVC (arba PVC 3)</w:t>
                  </w:r>
                </w:p>
              </w:tc>
            </w:tr>
            <w:tr w:rsidR="00804927" w:rsidRPr="00FC6931" w14:paraId="4D5C49FA" w14:textId="77777777" w:rsidTr="00FE111B">
              <w:tc>
                <w:tcPr>
                  <w:tcW w:w="633" w:type="pct"/>
                </w:tcPr>
                <w:p w14:paraId="0BDCDC1C"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9.</w:t>
                  </w:r>
                </w:p>
              </w:tc>
              <w:tc>
                <w:tcPr>
                  <w:tcW w:w="2173" w:type="pct"/>
                </w:tcPr>
                <w:p w14:paraId="32F4D5EB"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Žemo tankumo polietilenas</w:t>
                  </w:r>
                </w:p>
              </w:tc>
              <w:tc>
                <w:tcPr>
                  <w:tcW w:w="2195" w:type="pct"/>
                </w:tcPr>
                <w:p w14:paraId="75BF779A"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LDPE (arba LDPE 4)</w:t>
                  </w:r>
                </w:p>
              </w:tc>
            </w:tr>
            <w:tr w:rsidR="00804927" w:rsidRPr="00FC6931" w14:paraId="3187CAAB" w14:textId="77777777" w:rsidTr="00FE111B">
              <w:tc>
                <w:tcPr>
                  <w:tcW w:w="633" w:type="pct"/>
                </w:tcPr>
                <w:p w14:paraId="688EDF8C"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10.</w:t>
                  </w:r>
                </w:p>
              </w:tc>
              <w:tc>
                <w:tcPr>
                  <w:tcW w:w="2173" w:type="pct"/>
                </w:tcPr>
                <w:p w14:paraId="4C22F4FF"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Polipropilenas</w:t>
                  </w:r>
                </w:p>
              </w:tc>
              <w:tc>
                <w:tcPr>
                  <w:tcW w:w="2195" w:type="pct"/>
                </w:tcPr>
                <w:p w14:paraId="741DAD21"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PP (arba PP 5)</w:t>
                  </w:r>
                </w:p>
              </w:tc>
            </w:tr>
            <w:tr w:rsidR="00804927" w:rsidRPr="00FC6931" w14:paraId="1B2C051F" w14:textId="77777777" w:rsidTr="00FE111B">
              <w:tc>
                <w:tcPr>
                  <w:tcW w:w="633" w:type="pct"/>
                </w:tcPr>
                <w:p w14:paraId="4176C961"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11.</w:t>
                  </w:r>
                </w:p>
              </w:tc>
              <w:tc>
                <w:tcPr>
                  <w:tcW w:w="2173" w:type="pct"/>
                </w:tcPr>
                <w:p w14:paraId="05185E1E"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Polistirenas</w:t>
                  </w:r>
                </w:p>
              </w:tc>
              <w:tc>
                <w:tcPr>
                  <w:tcW w:w="2195" w:type="pct"/>
                </w:tcPr>
                <w:p w14:paraId="12DF4A24" w14:textId="77777777" w:rsidR="00804927" w:rsidRPr="00FC6931" w:rsidRDefault="00804927" w:rsidP="00353CE6">
                  <w:pPr>
                    <w:suppressAutoHyphens/>
                    <w:jc w:val="both"/>
                    <w:rPr>
                      <w:color w:val="000000"/>
                      <w:kern w:val="2"/>
                      <w:lang w:val="lt-LT" w:eastAsia="en-GB"/>
                    </w:rPr>
                  </w:pPr>
                  <w:r w:rsidRPr="00FC6931">
                    <w:rPr>
                      <w:color w:val="000000"/>
                      <w:kern w:val="2"/>
                      <w:lang w:val="lt-LT" w:eastAsia="en-GB"/>
                    </w:rPr>
                    <w:t>PS (arba PS 6)</w:t>
                  </w:r>
                </w:p>
              </w:tc>
            </w:tr>
          </w:tbl>
          <w:p w14:paraId="02CD3907" w14:textId="77777777" w:rsidR="00804927" w:rsidRPr="00FC6931" w:rsidRDefault="00804927" w:rsidP="00353CE6">
            <w:pPr>
              <w:jc w:val="both"/>
              <w:rPr>
                <w:color w:val="FF0000"/>
                <w:lang w:val="lt-LT"/>
              </w:rPr>
            </w:pPr>
          </w:p>
        </w:tc>
        <w:tc>
          <w:tcPr>
            <w:tcW w:w="4111" w:type="dxa"/>
          </w:tcPr>
          <w:p w14:paraId="35DA3CF8" w14:textId="23D390B3" w:rsidR="00804927" w:rsidRPr="00FE111B" w:rsidRDefault="00804927" w:rsidP="00353CE6">
            <w:pPr>
              <w:jc w:val="both"/>
              <w:rPr>
                <w:rFonts w:eastAsia="Calibri"/>
                <w:u w:val="single"/>
                <w:lang w:val="lt-LT"/>
              </w:rPr>
            </w:pPr>
            <w:r w:rsidRPr="00FC6931">
              <w:rPr>
                <w:rFonts w:eastAsia="Calibri"/>
                <w:lang w:val="lt-LT"/>
              </w:rPr>
              <w:t>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tc>
        <w:tc>
          <w:tcPr>
            <w:tcW w:w="3832" w:type="dxa"/>
          </w:tcPr>
          <w:p w14:paraId="1061B4A9" w14:textId="77777777" w:rsidR="00804927" w:rsidRPr="00FC6931" w:rsidRDefault="00804927" w:rsidP="00353CE6">
            <w:pPr>
              <w:jc w:val="both"/>
              <w:rPr>
                <w:rFonts w:eastAsia="Calibri"/>
                <w:lang w:val="lt-LT"/>
              </w:rPr>
            </w:pPr>
            <w:r w:rsidRPr="00FC6931">
              <w:rPr>
                <w:rFonts w:eastAsia="Calibri"/>
                <w:u w:val="single"/>
                <w:lang w:val="lt-LT"/>
              </w:rPr>
              <w:t>Pasiūlymų vertinimo etape</w:t>
            </w:r>
            <w:r w:rsidRPr="00FC6931">
              <w:rPr>
                <w:rFonts w:eastAsia="Calibri"/>
                <w:lang w:val="lt-LT"/>
              </w:rPr>
              <w:t xml:space="preserve">: </w:t>
            </w:r>
          </w:p>
          <w:p w14:paraId="6B56B253" w14:textId="13D11A79" w:rsidR="00804927" w:rsidRPr="00D70D56" w:rsidRDefault="00804927" w:rsidP="00353CE6">
            <w:pPr>
              <w:jc w:val="both"/>
              <w:rPr>
                <w:rFonts w:eastAsia="Calibri"/>
                <w:lang w:val="lt-LT"/>
              </w:rPr>
            </w:pPr>
            <w:r w:rsidRPr="00FC6931">
              <w:rPr>
                <w:rFonts w:eastAsia="Calibri"/>
                <w:lang w:val="lt-LT"/>
              </w:rPr>
              <w:t>Jei tiekėjas teikdamas pasiūlymą įsipareigoja laikytis visų pirkimo sąlygų, įskaitant ir reikalavimo dėl antrinės pakuotės (jeigu ji bus naudojama), tokiu atveju papildomi dokumentai pasiūlymų vertinimo etape nėra teikiami.</w:t>
            </w:r>
          </w:p>
          <w:p w14:paraId="7803F975" w14:textId="77777777" w:rsidR="00804927" w:rsidRPr="00FC6931" w:rsidRDefault="00804927" w:rsidP="00353CE6">
            <w:pPr>
              <w:jc w:val="both"/>
              <w:rPr>
                <w:color w:val="000000"/>
                <w:lang w:val="lt-LT"/>
              </w:rPr>
            </w:pPr>
            <w:r w:rsidRPr="00FC6931">
              <w:rPr>
                <w:rFonts w:eastAsia="Calibri"/>
                <w:u w:val="single"/>
                <w:lang w:val="lt-LT"/>
              </w:rPr>
              <w:t>Sutarties vykdymo etape</w:t>
            </w:r>
            <w:r w:rsidRPr="00FC6931">
              <w:rPr>
                <w:rFonts w:eastAsia="Calibri"/>
                <w:lang w:val="lt-LT"/>
              </w:rPr>
              <w:t>: Sutarties vykdymo metu, jeigu prekės yra tiekiamos arba perduodamos antrinėje pakuotėje, tokiu atveju tiekėjas patiekdamas prekes pirkimo vykdytojui, turi pateikti prekės (-ių) antrinės (-ių) pakuotės (-čių) tinkamumą perdirbti (perdirbamumą) ir (ar) vienalytiškumą (homogeniškumą) patvirtinančius dokumentus: (Žr. II skyrius. Pakuotės skiltį „Rekomendacijos dėl galimų atitiktį įrodančių dokumentų“).  Pirkimo vykdytojas sutarties vykdymo metu patikrina tiekėjo pateiktus įrodymus dėl šio reikalavimo laikymosi.</w:t>
            </w:r>
          </w:p>
        </w:tc>
      </w:tr>
    </w:tbl>
    <w:p w14:paraId="0F40EE09" w14:textId="77777777" w:rsidR="00BC10ED" w:rsidRDefault="00BC10ED">
      <w:pPr>
        <w:pBdr>
          <w:top w:val="nil"/>
          <w:left w:val="nil"/>
          <w:bottom w:val="nil"/>
          <w:right w:val="nil"/>
          <w:between w:val="nil"/>
        </w:pBdr>
        <w:spacing w:line="276" w:lineRule="auto"/>
        <w:rPr>
          <w:color w:val="000000"/>
        </w:rPr>
      </w:pPr>
    </w:p>
    <w:p w14:paraId="48F87662" w14:textId="77777777" w:rsidR="00BC10ED" w:rsidRDefault="00000000">
      <w:pPr>
        <w:numPr>
          <w:ilvl w:val="0"/>
          <w:numId w:val="4"/>
        </w:numPr>
        <w:pBdr>
          <w:top w:val="nil"/>
          <w:left w:val="nil"/>
          <w:bottom w:val="nil"/>
          <w:right w:val="nil"/>
          <w:between w:val="nil"/>
        </w:pBdr>
        <w:spacing w:line="276" w:lineRule="auto"/>
        <w:rPr>
          <w:color w:val="000000"/>
          <w:sz w:val="24"/>
          <w:szCs w:val="24"/>
        </w:rPr>
      </w:pPr>
      <w:r>
        <w:rPr>
          <w:b/>
          <w:bCs/>
          <w:color w:val="000000"/>
          <w:sz w:val="24"/>
          <w:szCs w:val="24"/>
        </w:rPr>
        <w:t>Techninė specifikacija</w:t>
      </w:r>
    </w:p>
    <w:p w14:paraId="7EE26065" w14:textId="77777777" w:rsidR="00BC10ED" w:rsidRDefault="00BC10ED">
      <w:pPr>
        <w:pBdr>
          <w:top w:val="nil"/>
          <w:left w:val="nil"/>
          <w:bottom w:val="nil"/>
          <w:right w:val="nil"/>
          <w:between w:val="nil"/>
        </w:pBdr>
        <w:spacing w:line="276" w:lineRule="auto"/>
        <w:rPr>
          <w:color w:val="000000"/>
          <w:sz w:val="24"/>
          <w:szCs w:val="24"/>
        </w:rPr>
      </w:pPr>
    </w:p>
    <w:p w14:paraId="4D98F7E1" w14:textId="77777777" w:rsidR="00BC10ED" w:rsidRDefault="00000000">
      <w:pPr>
        <w:spacing w:line="276" w:lineRule="auto"/>
        <w:ind w:left="502"/>
        <w:jc w:val="center"/>
        <w:rPr>
          <w:b/>
          <w:bCs/>
        </w:rPr>
      </w:pPr>
      <w:r>
        <w:rPr>
          <w:b/>
          <w:bCs/>
        </w:rPr>
        <w:t>3 lentelė „Techninė specifikacija“</w:t>
      </w:r>
    </w:p>
    <w:tbl>
      <w:tblPr>
        <w:tblStyle w:val="a1"/>
        <w:tblW w:w="14830" w:type="dxa"/>
        <w:tblInd w:w="-93"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4965"/>
        <w:gridCol w:w="9865"/>
      </w:tblGrid>
      <w:tr w:rsidR="00BC10ED" w14:paraId="1E5A2445" w14:textId="77777777">
        <w:tc>
          <w:tcPr>
            <w:tcW w:w="4965" w:type="dxa"/>
            <w:tcBorders>
              <w:top w:val="single" w:sz="4" w:space="0" w:color="000001"/>
              <w:left w:val="single" w:sz="4" w:space="0" w:color="000001"/>
              <w:bottom w:val="single" w:sz="4" w:space="0" w:color="000001"/>
              <w:right w:val="single" w:sz="4" w:space="0" w:color="000001"/>
            </w:tcBorders>
            <w:tcMar>
              <w:left w:w="108" w:type="dxa"/>
            </w:tcMar>
          </w:tcPr>
          <w:p w14:paraId="006A4FE1" w14:textId="77777777" w:rsidR="00BC10ED" w:rsidRDefault="00000000">
            <w:pPr>
              <w:pBdr>
                <w:top w:val="nil"/>
                <w:left w:val="nil"/>
                <w:bottom w:val="nil"/>
                <w:right w:val="nil"/>
                <w:between w:val="nil"/>
              </w:pBdr>
              <w:rPr>
                <w:color w:val="7030A0"/>
              </w:rPr>
            </w:pPr>
            <w:r>
              <w:rPr>
                <w:b/>
                <w:bCs/>
                <w:i/>
                <w:iCs/>
                <w:color w:val="000000"/>
              </w:rPr>
              <w:t>Pirkimo objektas</w:t>
            </w:r>
            <w:r>
              <w:rPr>
                <w:b/>
                <w:bCs/>
                <w:i/>
                <w:iCs/>
                <w:color w:val="7030A0"/>
              </w:rPr>
              <w:t xml:space="preserve"> - </w:t>
            </w:r>
            <w:r w:rsidRPr="007D07EB">
              <w:rPr>
                <w:b/>
                <w:bCs/>
              </w:rPr>
              <w:t>Augalu skaneris</w:t>
            </w:r>
          </w:p>
        </w:tc>
        <w:tc>
          <w:tcPr>
            <w:tcW w:w="9865" w:type="dxa"/>
            <w:tcBorders>
              <w:top w:val="single" w:sz="4" w:space="0" w:color="000001"/>
              <w:left w:val="single" w:sz="4" w:space="0" w:color="000001"/>
              <w:bottom w:val="single" w:sz="4" w:space="0" w:color="000001"/>
              <w:right w:val="single" w:sz="4" w:space="0" w:color="000001"/>
            </w:tcBorders>
            <w:tcMar>
              <w:left w:w="108" w:type="dxa"/>
            </w:tcMar>
          </w:tcPr>
          <w:p w14:paraId="098715C0" w14:textId="77777777" w:rsidR="00BC10ED" w:rsidRDefault="00000000">
            <w:pPr>
              <w:pBdr>
                <w:top w:val="nil"/>
                <w:left w:val="nil"/>
                <w:bottom w:val="nil"/>
                <w:right w:val="nil"/>
                <w:between w:val="nil"/>
              </w:pBdr>
              <w:ind w:left="35" w:hanging="10"/>
              <w:rPr>
                <w:color w:val="000000"/>
              </w:rPr>
            </w:pPr>
            <w:r>
              <w:rPr>
                <w:b/>
                <w:bCs/>
                <w:color w:val="000000"/>
              </w:rPr>
              <w:t xml:space="preserve">Kiekis </w:t>
            </w:r>
            <w:r w:rsidRPr="00FE111B">
              <w:rPr>
                <w:b/>
                <w:bCs/>
                <w:color w:val="000000" w:themeColor="text1"/>
              </w:rPr>
              <w:t>-  1 vnt.</w:t>
            </w:r>
          </w:p>
        </w:tc>
      </w:tr>
      <w:tr w:rsidR="00BC10ED" w14:paraId="01658820" w14:textId="77777777">
        <w:tc>
          <w:tcPr>
            <w:tcW w:w="4965" w:type="dxa"/>
            <w:tcBorders>
              <w:top w:val="single" w:sz="4" w:space="0" w:color="000001"/>
              <w:left w:val="single" w:sz="4" w:space="0" w:color="000001"/>
              <w:bottom w:val="single" w:sz="4" w:space="0" w:color="000001"/>
              <w:right w:val="single" w:sz="4" w:space="0" w:color="000001"/>
            </w:tcBorders>
            <w:tcMar>
              <w:left w:w="108" w:type="dxa"/>
            </w:tcMar>
          </w:tcPr>
          <w:p w14:paraId="032E2EEB" w14:textId="77777777" w:rsidR="00BC10ED" w:rsidRDefault="00000000">
            <w:pPr>
              <w:pBdr>
                <w:top w:val="nil"/>
                <w:left w:val="nil"/>
                <w:bottom w:val="nil"/>
                <w:right w:val="nil"/>
                <w:between w:val="nil"/>
              </w:pBdr>
              <w:rPr>
                <w:color w:val="000000"/>
              </w:rPr>
            </w:pPr>
            <w:r>
              <w:rPr>
                <w:b/>
                <w:bCs/>
                <w:color w:val="000000"/>
              </w:rPr>
              <w:t>Gamintojas:</w:t>
            </w:r>
          </w:p>
        </w:tc>
        <w:tc>
          <w:tcPr>
            <w:tcW w:w="9865" w:type="dxa"/>
            <w:tcBorders>
              <w:top w:val="single" w:sz="4" w:space="0" w:color="000001"/>
              <w:left w:val="single" w:sz="4" w:space="0" w:color="000001"/>
              <w:bottom w:val="single" w:sz="4" w:space="0" w:color="000001"/>
              <w:right w:val="single" w:sz="4" w:space="0" w:color="000001"/>
            </w:tcBorders>
            <w:tcMar>
              <w:left w:w="108" w:type="dxa"/>
            </w:tcMar>
          </w:tcPr>
          <w:p w14:paraId="1DCA9FEA" w14:textId="77777777" w:rsidR="00BC10ED" w:rsidRDefault="00000000">
            <w:pPr>
              <w:pBdr>
                <w:top w:val="nil"/>
                <w:left w:val="nil"/>
                <w:bottom w:val="nil"/>
                <w:right w:val="nil"/>
                <w:between w:val="nil"/>
              </w:pBdr>
              <w:ind w:left="35" w:hanging="10"/>
              <w:rPr>
                <w:color w:val="FF0000"/>
              </w:rPr>
            </w:pPr>
            <w:r>
              <w:rPr>
                <w:b/>
                <w:bCs/>
                <w:i/>
                <w:iCs/>
                <w:color w:val="FF0000"/>
              </w:rPr>
              <w:t>Nurodo tiekėjas teikdamas pasiūlymą</w:t>
            </w:r>
          </w:p>
        </w:tc>
      </w:tr>
      <w:tr w:rsidR="00BC10ED" w14:paraId="44AF72AE" w14:textId="77777777">
        <w:tc>
          <w:tcPr>
            <w:tcW w:w="4965" w:type="dxa"/>
            <w:tcBorders>
              <w:top w:val="single" w:sz="4" w:space="0" w:color="000001"/>
              <w:left w:val="single" w:sz="4" w:space="0" w:color="000001"/>
              <w:bottom w:val="single" w:sz="4" w:space="0" w:color="000001"/>
              <w:right w:val="single" w:sz="4" w:space="0" w:color="000001"/>
            </w:tcBorders>
            <w:tcMar>
              <w:left w:w="108" w:type="dxa"/>
            </w:tcMar>
          </w:tcPr>
          <w:p w14:paraId="2F23F7A0" w14:textId="77777777" w:rsidR="00BC10ED" w:rsidRDefault="00000000">
            <w:pPr>
              <w:pBdr>
                <w:top w:val="nil"/>
                <w:left w:val="nil"/>
                <w:bottom w:val="nil"/>
                <w:right w:val="nil"/>
                <w:between w:val="nil"/>
              </w:pBdr>
              <w:rPr>
                <w:color w:val="000000"/>
              </w:rPr>
            </w:pPr>
            <w:r>
              <w:rPr>
                <w:b/>
                <w:bCs/>
                <w:color w:val="000000"/>
              </w:rPr>
              <w:t>Modelis:</w:t>
            </w:r>
          </w:p>
        </w:tc>
        <w:tc>
          <w:tcPr>
            <w:tcW w:w="9865" w:type="dxa"/>
            <w:tcBorders>
              <w:top w:val="single" w:sz="4" w:space="0" w:color="000001"/>
              <w:left w:val="single" w:sz="4" w:space="0" w:color="000001"/>
              <w:bottom w:val="single" w:sz="4" w:space="0" w:color="000001"/>
              <w:right w:val="single" w:sz="4" w:space="0" w:color="000001"/>
            </w:tcBorders>
            <w:tcMar>
              <w:left w:w="108" w:type="dxa"/>
            </w:tcMar>
          </w:tcPr>
          <w:p w14:paraId="11DF759B" w14:textId="77777777" w:rsidR="00BC10ED" w:rsidRDefault="00000000">
            <w:pPr>
              <w:pBdr>
                <w:top w:val="nil"/>
                <w:left w:val="nil"/>
                <w:bottom w:val="nil"/>
                <w:right w:val="nil"/>
                <w:between w:val="nil"/>
              </w:pBdr>
              <w:ind w:left="35" w:hanging="10"/>
              <w:rPr>
                <w:color w:val="FF0000"/>
              </w:rPr>
            </w:pPr>
            <w:r>
              <w:rPr>
                <w:b/>
                <w:bCs/>
                <w:i/>
                <w:iCs/>
                <w:color w:val="FF0000"/>
              </w:rPr>
              <w:t>Nurodo tiekėjas teikdamas pasiūlymą</w:t>
            </w:r>
          </w:p>
        </w:tc>
      </w:tr>
      <w:tr w:rsidR="00BC10ED" w14:paraId="2250EBF1" w14:textId="77777777">
        <w:trPr>
          <w:trHeight w:val="53"/>
        </w:trPr>
        <w:tc>
          <w:tcPr>
            <w:tcW w:w="14830" w:type="dxa"/>
            <w:gridSpan w:val="2"/>
            <w:tcBorders>
              <w:top w:val="single" w:sz="4" w:space="0" w:color="00000A"/>
              <w:left w:val="single" w:sz="4" w:space="0" w:color="000001"/>
              <w:bottom w:val="single" w:sz="4" w:space="0" w:color="000001"/>
              <w:right w:val="single" w:sz="4" w:space="0" w:color="000001"/>
            </w:tcBorders>
            <w:tcMar>
              <w:left w:w="108" w:type="dxa"/>
            </w:tcMar>
          </w:tcPr>
          <w:p w14:paraId="19CF5FF8" w14:textId="77777777" w:rsidR="00BC10ED" w:rsidRDefault="00000000">
            <w:pPr>
              <w:pBdr>
                <w:top w:val="nil"/>
                <w:left w:val="nil"/>
                <w:bottom w:val="nil"/>
                <w:right w:val="nil"/>
                <w:between w:val="nil"/>
              </w:pBdr>
              <w:ind w:left="35" w:hanging="10"/>
              <w:rPr>
                <w:color w:val="000000"/>
              </w:rPr>
            </w:pPr>
            <w:r>
              <w:rPr>
                <w:b/>
                <w:bCs/>
                <w:color w:val="000000"/>
              </w:rPr>
              <w:t>Specifikacija:</w:t>
            </w:r>
          </w:p>
          <w:tbl>
            <w:tblPr>
              <w:tblStyle w:val="a2"/>
              <w:tblW w:w="1458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7"/>
              <w:gridCol w:w="1985"/>
              <w:gridCol w:w="3685"/>
              <w:gridCol w:w="4111"/>
              <w:gridCol w:w="2126"/>
              <w:gridCol w:w="2127"/>
            </w:tblGrid>
            <w:tr w:rsidR="00BC10ED" w14:paraId="259C31E8" w14:textId="77777777">
              <w:trPr>
                <w:cantSplit/>
                <w:trHeight w:val="408"/>
              </w:trPr>
              <w:tc>
                <w:tcPr>
                  <w:tcW w:w="547" w:type="dxa"/>
                  <w:vMerge w:val="restart"/>
                  <w:tcBorders>
                    <w:top w:val="single" w:sz="4" w:space="0" w:color="000000"/>
                    <w:left w:val="single" w:sz="4" w:space="0" w:color="000000"/>
                    <w:right w:val="single" w:sz="4" w:space="0" w:color="000000"/>
                  </w:tcBorders>
                </w:tcPr>
                <w:p w14:paraId="43A17001" w14:textId="77777777" w:rsidR="00BC10ED" w:rsidRDefault="00000000">
                  <w:pPr>
                    <w:pBdr>
                      <w:top w:val="nil"/>
                      <w:left w:val="nil"/>
                      <w:bottom w:val="nil"/>
                      <w:right w:val="nil"/>
                      <w:between w:val="nil"/>
                    </w:pBdr>
                    <w:rPr>
                      <w:color w:val="000000"/>
                    </w:rPr>
                  </w:pPr>
                  <w:r>
                    <w:rPr>
                      <w:b/>
                      <w:bCs/>
                      <w:color w:val="000000"/>
                    </w:rPr>
                    <w:t>Eil. Nr.</w:t>
                  </w:r>
                </w:p>
              </w:tc>
              <w:tc>
                <w:tcPr>
                  <w:tcW w:w="1985" w:type="dxa"/>
                  <w:vMerge w:val="restart"/>
                  <w:tcBorders>
                    <w:top w:val="single" w:sz="4" w:space="0" w:color="000000"/>
                    <w:left w:val="single" w:sz="4" w:space="0" w:color="000000"/>
                    <w:right w:val="single" w:sz="4" w:space="0" w:color="000000"/>
                  </w:tcBorders>
                </w:tcPr>
                <w:p w14:paraId="2352B812" w14:textId="77777777" w:rsidR="00BC10ED" w:rsidRDefault="00000000">
                  <w:pPr>
                    <w:pBdr>
                      <w:top w:val="nil"/>
                      <w:left w:val="nil"/>
                      <w:bottom w:val="nil"/>
                      <w:right w:val="nil"/>
                      <w:between w:val="nil"/>
                    </w:pBdr>
                    <w:rPr>
                      <w:color w:val="000000"/>
                    </w:rPr>
                  </w:pPr>
                  <w:r>
                    <w:rPr>
                      <w:b/>
                      <w:bCs/>
                      <w:color w:val="000000"/>
                    </w:rPr>
                    <w:t>Rodiklis*</w:t>
                  </w:r>
                </w:p>
              </w:tc>
              <w:tc>
                <w:tcPr>
                  <w:tcW w:w="3685" w:type="dxa"/>
                  <w:vMerge w:val="restart"/>
                  <w:tcBorders>
                    <w:top w:val="single" w:sz="4" w:space="0" w:color="000000"/>
                    <w:left w:val="single" w:sz="4" w:space="0" w:color="000000"/>
                    <w:right w:val="single" w:sz="4" w:space="0" w:color="000000"/>
                  </w:tcBorders>
                </w:tcPr>
                <w:p w14:paraId="376C5EFC" w14:textId="77777777" w:rsidR="00BC10ED" w:rsidRDefault="00000000">
                  <w:pPr>
                    <w:pBdr>
                      <w:top w:val="nil"/>
                      <w:left w:val="nil"/>
                      <w:bottom w:val="nil"/>
                      <w:right w:val="nil"/>
                      <w:between w:val="nil"/>
                    </w:pBdr>
                    <w:rPr>
                      <w:color w:val="000000"/>
                    </w:rPr>
                  </w:pPr>
                  <w:r>
                    <w:rPr>
                      <w:b/>
                      <w:bCs/>
                      <w:color w:val="000000"/>
                    </w:rPr>
                    <w:t>Reikalaujama rodiklio reikšmė*</w:t>
                  </w:r>
                </w:p>
              </w:tc>
              <w:tc>
                <w:tcPr>
                  <w:tcW w:w="8364" w:type="dxa"/>
                  <w:gridSpan w:val="3"/>
                  <w:tcBorders>
                    <w:top w:val="single" w:sz="4" w:space="0" w:color="000000"/>
                    <w:left w:val="single" w:sz="4" w:space="0" w:color="000000"/>
                    <w:bottom w:val="single" w:sz="4" w:space="0" w:color="000000"/>
                    <w:right w:val="single" w:sz="4" w:space="0" w:color="000000"/>
                  </w:tcBorders>
                </w:tcPr>
                <w:p w14:paraId="5384B839" w14:textId="77777777" w:rsidR="00BC10ED" w:rsidRDefault="00000000">
                  <w:pPr>
                    <w:pBdr>
                      <w:top w:val="nil"/>
                      <w:left w:val="nil"/>
                      <w:bottom w:val="nil"/>
                      <w:right w:val="nil"/>
                      <w:between w:val="nil"/>
                    </w:pBdr>
                    <w:tabs>
                      <w:tab w:val="left" w:pos="1545"/>
                    </w:tabs>
                    <w:jc w:val="center"/>
                    <w:rPr>
                      <w:color w:val="000000"/>
                    </w:rPr>
                  </w:pPr>
                  <w:r>
                    <w:rPr>
                      <w:b/>
                      <w:bCs/>
                      <w:color w:val="000000"/>
                    </w:rPr>
                    <w:t>Siūlomos prekės parametrai ir juos pagrindžiantys dokumentai</w:t>
                  </w:r>
                </w:p>
              </w:tc>
            </w:tr>
            <w:tr w:rsidR="00BC10ED" w14:paraId="3FB1551F" w14:textId="77777777">
              <w:trPr>
                <w:cantSplit/>
                <w:trHeight w:val="198"/>
              </w:trPr>
              <w:tc>
                <w:tcPr>
                  <w:tcW w:w="547" w:type="dxa"/>
                  <w:vMerge/>
                  <w:tcBorders>
                    <w:top w:val="single" w:sz="4" w:space="0" w:color="000000"/>
                    <w:left w:val="single" w:sz="4" w:space="0" w:color="000000"/>
                    <w:right w:val="single" w:sz="4" w:space="0" w:color="000000"/>
                  </w:tcBorders>
                </w:tcPr>
                <w:p w14:paraId="74336AE5" w14:textId="77777777" w:rsidR="00BC10ED" w:rsidRDefault="00BC10ED">
                  <w:pPr>
                    <w:widowControl w:val="0"/>
                    <w:pBdr>
                      <w:top w:val="nil"/>
                      <w:left w:val="nil"/>
                      <w:bottom w:val="nil"/>
                      <w:right w:val="nil"/>
                      <w:between w:val="nil"/>
                    </w:pBdr>
                    <w:spacing w:line="276" w:lineRule="auto"/>
                    <w:rPr>
                      <w:color w:val="000000"/>
                    </w:rPr>
                  </w:pPr>
                </w:p>
              </w:tc>
              <w:tc>
                <w:tcPr>
                  <w:tcW w:w="1985" w:type="dxa"/>
                  <w:vMerge/>
                  <w:tcBorders>
                    <w:top w:val="single" w:sz="4" w:space="0" w:color="000000"/>
                    <w:left w:val="single" w:sz="4" w:space="0" w:color="000000"/>
                    <w:right w:val="single" w:sz="4" w:space="0" w:color="000000"/>
                  </w:tcBorders>
                </w:tcPr>
                <w:p w14:paraId="7398B652" w14:textId="77777777" w:rsidR="00BC10ED" w:rsidRDefault="00BC10ED">
                  <w:pPr>
                    <w:widowControl w:val="0"/>
                    <w:pBdr>
                      <w:top w:val="nil"/>
                      <w:left w:val="nil"/>
                      <w:bottom w:val="nil"/>
                      <w:right w:val="nil"/>
                      <w:between w:val="nil"/>
                    </w:pBdr>
                    <w:spacing w:line="276" w:lineRule="auto"/>
                    <w:rPr>
                      <w:color w:val="000000"/>
                    </w:rPr>
                  </w:pPr>
                </w:p>
              </w:tc>
              <w:tc>
                <w:tcPr>
                  <w:tcW w:w="3685" w:type="dxa"/>
                  <w:vMerge/>
                  <w:tcBorders>
                    <w:top w:val="single" w:sz="4" w:space="0" w:color="000000"/>
                    <w:left w:val="single" w:sz="4" w:space="0" w:color="000000"/>
                    <w:right w:val="single" w:sz="4" w:space="0" w:color="000000"/>
                  </w:tcBorders>
                </w:tcPr>
                <w:p w14:paraId="44974D9E" w14:textId="77777777" w:rsidR="00BC10ED" w:rsidRDefault="00BC10ED">
                  <w:pPr>
                    <w:widowControl w:val="0"/>
                    <w:pBdr>
                      <w:top w:val="nil"/>
                      <w:left w:val="nil"/>
                      <w:bottom w:val="nil"/>
                      <w:right w:val="nil"/>
                      <w:between w:val="nil"/>
                    </w:pBdr>
                    <w:spacing w:line="276" w:lineRule="auto"/>
                    <w:rPr>
                      <w:color w:val="000000"/>
                    </w:rPr>
                  </w:pPr>
                </w:p>
              </w:tc>
              <w:tc>
                <w:tcPr>
                  <w:tcW w:w="4111" w:type="dxa"/>
                  <w:vMerge w:val="restart"/>
                  <w:tcBorders>
                    <w:top w:val="single" w:sz="4" w:space="0" w:color="000000"/>
                    <w:left w:val="single" w:sz="4" w:space="0" w:color="000000"/>
                    <w:right w:val="single" w:sz="4" w:space="0" w:color="000000"/>
                  </w:tcBorders>
                </w:tcPr>
                <w:p w14:paraId="7B897A8A" w14:textId="77777777" w:rsidR="00BC10ED" w:rsidRDefault="00000000">
                  <w:pPr>
                    <w:pBdr>
                      <w:top w:val="nil"/>
                      <w:left w:val="nil"/>
                      <w:bottom w:val="nil"/>
                      <w:right w:val="nil"/>
                      <w:between w:val="nil"/>
                    </w:pBdr>
                    <w:jc w:val="center"/>
                    <w:rPr>
                      <w:color w:val="FF0000"/>
                    </w:rPr>
                  </w:pPr>
                  <w:r>
                    <w:rPr>
                      <w:b/>
                      <w:bCs/>
                      <w:color w:val="000000"/>
                    </w:rPr>
                    <w:t>Siūlomos prekės parametrai</w:t>
                  </w:r>
                </w:p>
                <w:p w14:paraId="642EFFA9" w14:textId="77777777" w:rsidR="00BC10ED" w:rsidRDefault="00000000">
                  <w:pPr>
                    <w:pBdr>
                      <w:top w:val="nil"/>
                      <w:left w:val="nil"/>
                      <w:bottom w:val="nil"/>
                      <w:right w:val="nil"/>
                      <w:between w:val="nil"/>
                    </w:pBdr>
                    <w:jc w:val="center"/>
                    <w:rPr>
                      <w:color w:val="000000"/>
                    </w:rPr>
                  </w:pPr>
                  <w:r>
                    <w:rPr>
                      <w:i/>
                      <w:iCs/>
                      <w:color w:val="FF0000"/>
                    </w:rPr>
                    <w:t>(pildo tiekėjas teikdamas pasiūlymą</w:t>
                  </w:r>
                  <w:r>
                    <w:rPr>
                      <w:b/>
                      <w:bCs/>
                      <w:i/>
                      <w:iCs/>
                      <w:color w:val="FF0000"/>
                    </w:rPr>
                    <w:t>)</w:t>
                  </w:r>
                </w:p>
              </w:tc>
              <w:tc>
                <w:tcPr>
                  <w:tcW w:w="4253" w:type="dxa"/>
                  <w:gridSpan w:val="2"/>
                  <w:tcBorders>
                    <w:top w:val="single" w:sz="4" w:space="0" w:color="000000"/>
                    <w:left w:val="single" w:sz="4" w:space="0" w:color="000000"/>
                    <w:bottom w:val="single" w:sz="4" w:space="0" w:color="000000"/>
                    <w:right w:val="single" w:sz="4" w:space="0" w:color="000000"/>
                  </w:tcBorders>
                </w:tcPr>
                <w:p w14:paraId="7A12D639" w14:textId="77777777" w:rsidR="00BC10ED" w:rsidRDefault="00000000">
                  <w:pPr>
                    <w:pBdr>
                      <w:top w:val="nil"/>
                      <w:left w:val="nil"/>
                      <w:bottom w:val="nil"/>
                      <w:right w:val="nil"/>
                      <w:between w:val="nil"/>
                    </w:pBdr>
                    <w:jc w:val="center"/>
                    <w:rPr>
                      <w:color w:val="000000"/>
                    </w:rPr>
                  </w:pPr>
                  <w:r>
                    <w:rPr>
                      <w:b/>
                      <w:bCs/>
                      <w:color w:val="000000"/>
                    </w:rPr>
                    <w:t>Pasiūlymo dokumentai, patvirtinantys siūlomos prekės parametrus</w:t>
                  </w:r>
                </w:p>
              </w:tc>
            </w:tr>
            <w:tr w:rsidR="00BC10ED" w14:paraId="426C2367" w14:textId="77777777">
              <w:trPr>
                <w:cantSplit/>
                <w:trHeight w:val="198"/>
              </w:trPr>
              <w:tc>
                <w:tcPr>
                  <w:tcW w:w="547" w:type="dxa"/>
                  <w:vMerge/>
                  <w:tcBorders>
                    <w:top w:val="single" w:sz="4" w:space="0" w:color="000000"/>
                    <w:left w:val="single" w:sz="4" w:space="0" w:color="000000"/>
                    <w:right w:val="single" w:sz="4" w:space="0" w:color="000000"/>
                  </w:tcBorders>
                </w:tcPr>
                <w:p w14:paraId="111B6F64" w14:textId="77777777" w:rsidR="00BC10ED" w:rsidRDefault="00BC10ED">
                  <w:pPr>
                    <w:widowControl w:val="0"/>
                    <w:pBdr>
                      <w:top w:val="nil"/>
                      <w:left w:val="nil"/>
                      <w:bottom w:val="nil"/>
                      <w:right w:val="nil"/>
                      <w:between w:val="nil"/>
                    </w:pBdr>
                    <w:spacing w:line="276" w:lineRule="auto"/>
                    <w:rPr>
                      <w:color w:val="000000"/>
                    </w:rPr>
                  </w:pPr>
                </w:p>
              </w:tc>
              <w:tc>
                <w:tcPr>
                  <w:tcW w:w="1985" w:type="dxa"/>
                  <w:vMerge/>
                  <w:tcBorders>
                    <w:top w:val="single" w:sz="4" w:space="0" w:color="000000"/>
                    <w:left w:val="single" w:sz="4" w:space="0" w:color="000000"/>
                    <w:right w:val="single" w:sz="4" w:space="0" w:color="000000"/>
                  </w:tcBorders>
                </w:tcPr>
                <w:p w14:paraId="648CFCBC" w14:textId="77777777" w:rsidR="00BC10ED" w:rsidRDefault="00BC10ED">
                  <w:pPr>
                    <w:widowControl w:val="0"/>
                    <w:pBdr>
                      <w:top w:val="nil"/>
                      <w:left w:val="nil"/>
                      <w:bottom w:val="nil"/>
                      <w:right w:val="nil"/>
                      <w:between w:val="nil"/>
                    </w:pBdr>
                    <w:spacing w:line="276" w:lineRule="auto"/>
                    <w:rPr>
                      <w:color w:val="000000"/>
                    </w:rPr>
                  </w:pPr>
                </w:p>
              </w:tc>
              <w:tc>
                <w:tcPr>
                  <w:tcW w:w="3685" w:type="dxa"/>
                  <w:vMerge/>
                  <w:tcBorders>
                    <w:top w:val="single" w:sz="4" w:space="0" w:color="000000"/>
                    <w:left w:val="single" w:sz="4" w:space="0" w:color="000000"/>
                    <w:right w:val="single" w:sz="4" w:space="0" w:color="000000"/>
                  </w:tcBorders>
                </w:tcPr>
                <w:p w14:paraId="0FC894FD" w14:textId="77777777" w:rsidR="00BC10ED" w:rsidRDefault="00BC10ED">
                  <w:pPr>
                    <w:widowControl w:val="0"/>
                    <w:pBdr>
                      <w:top w:val="nil"/>
                      <w:left w:val="nil"/>
                      <w:bottom w:val="nil"/>
                      <w:right w:val="nil"/>
                      <w:between w:val="nil"/>
                    </w:pBdr>
                    <w:spacing w:line="276" w:lineRule="auto"/>
                    <w:rPr>
                      <w:color w:val="000000"/>
                    </w:rPr>
                  </w:pPr>
                </w:p>
              </w:tc>
              <w:tc>
                <w:tcPr>
                  <w:tcW w:w="4111" w:type="dxa"/>
                  <w:vMerge/>
                  <w:tcBorders>
                    <w:top w:val="single" w:sz="4" w:space="0" w:color="000000"/>
                    <w:left w:val="single" w:sz="4" w:space="0" w:color="000000"/>
                    <w:right w:val="single" w:sz="4" w:space="0" w:color="000000"/>
                  </w:tcBorders>
                </w:tcPr>
                <w:p w14:paraId="1D08557A" w14:textId="77777777" w:rsidR="00BC10ED" w:rsidRDefault="00BC10ED">
                  <w:pPr>
                    <w:widowControl w:val="0"/>
                    <w:pBdr>
                      <w:top w:val="nil"/>
                      <w:left w:val="nil"/>
                      <w:bottom w:val="nil"/>
                      <w:right w:val="nil"/>
                      <w:between w:val="nil"/>
                    </w:pBdr>
                    <w:spacing w:line="276" w:lineRule="auto"/>
                    <w:rPr>
                      <w:color w:val="000000"/>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63C3D933" w14:textId="77777777" w:rsidR="00BC10ED" w:rsidRDefault="00000000">
                  <w:pPr>
                    <w:pBdr>
                      <w:top w:val="nil"/>
                      <w:left w:val="nil"/>
                      <w:bottom w:val="nil"/>
                      <w:right w:val="nil"/>
                      <w:between w:val="nil"/>
                    </w:pBdr>
                    <w:jc w:val="center"/>
                    <w:rPr>
                      <w:color w:val="FF0000"/>
                    </w:rPr>
                  </w:pPr>
                  <w:r>
                    <w:rPr>
                      <w:b/>
                      <w:bCs/>
                      <w:color w:val="000000"/>
                    </w:rPr>
                    <w:t>Dokumento pavadinimas</w:t>
                  </w:r>
                  <w:r>
                    <w:rPr>
                      <w:color w:val="FF0000"/>
                    </w:rPr>
                    <w:t xml:space="preserve"> </w:t>
                  </w:r>
                </w:p>
                <w:p w14:paraId="6B7055FD" w14:textId="77777777" w:rsidR="00BC10ED" w:rsidRDefault="00000000">
                  <w:pPr>
                    <w:pBdr>
                      <w:top w:val="nil"/>
                      <w:left w:val="nil"/>
                      <w:bottom w:val="nil"/>
                      <w:right w:val="nil"/>
                      <w:between w:val="nil"/>
                    </w:pBdr>
                    <w:jc w:val="center"/>
                    <w:rPr>
                      <w:color w:val="FF0000"/>
                    </w:rPr>
                  </w:pPr>
                  <w:r>
                    <w:rPr>
                      <w:i/>
                      <w:iCs/>
                      <w:color w:val="FF0000"/>
                    </w:rPr>
                    <w:t>(pildo tiekėjas teikdamas pasiūlymą</w:t>
                  </w:r>
                  <w:r>
                    <w:rPr>
                      <w:b/>
                      <w:bCs/>
                      <w:i/>
                      <w:iCs/>
                      <w:color w:val="FF000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4F9FAA4B" w14:textId="77777777" w:rsidR="00BC10ED" w:rsidRDefault="00000000">
                  <w:pPr>
                    <w:pBdr>
                      <w:top w:val="nil"/>
                      <w:left w:val="nil"/>
                      <w:bottom w:val="nil"/>
                      <w:right w:val="nil"/>
                      <w:between w:val="nil"/>
                    </w:pBdr>
                    <w:jc w:val="center"/>
                    <w:rPr>
                      <w:color w:val="000000"/>
                    </w:rPr>
                  </w:pPr>
                  <w:r>
                    <w:rPr>
                      <w:b/>
                      <w:bCs/>
                      <w:color w:val="000000"/>
                    </w:rPr>
                    <w:t>Dokumento lapo numeris</w:t>
                  </w:r>
                  <w:r>
                    <w:rPr>
                      <w:color w:val="000000"/>
                    </w:rPr>
                    <w:t xml:space="preserve"> </w:t>
                  </w:r>
                </w:p>
                <w:p w14:paraId="3B54E1ED" w14:textId="77777777" w:rsidR="00BC10ED" w:rsidRDefault="00000000">
                  <w:pPr>
                    <w:pBdr>
                      <w:top w:val="nil"/>
                      <w:left w:val="nil"/>
                      <w:bottom w:val="nil"/>
                      <w:right w:val="nil"/>
                      <w:between w:val="nil"/>
                    </w:pBdr>
                    <w:jc w:val="center"/>
                    <w:rPr>
                      <w:color w:val="FF0000"/>
                    </w:rPr>
                  </w:pPr>
                  <w:r>
                    <w:rPr>
                      <w:i/>
                      <w:iCs/>
                      <w:color w:val="FF0000"/>
                    </w:rPr>
                    <w:t>(pildo tiekėjas teikdamas pasiūlymą</w:t>
                  </w:r>
                  <w:r>
                    <w:rPr>
                      <w:b/>
                      <w:bCs/>
                      <w:i/>
                      <w:iCs/>
                      <w:color w:val="FF0000"/>
                    </w:rPr>
                    <w:t>)</w:t>
                  </w:r>
                </w:p>
              </w:tc>
            </w:tr>
            <w:tr w:rsidR="00BC10ED" w14:paraId="3309C78E" w14:textId="77777777">
              <w:trPr>
                <w:trHeight w:val="187"/>
              </w:trPr>
              <w:tc>
                <w:tcPr>
                  <w:tcW w:w="547" w:type="dxa"/>
                  <w:tcBorders>
                    <w:top w:val="single" w:sz="4" w:space="0" w:color="000000"/>
                    <w:left w:val="single" w:sz="4" w:space="0" w:color="000000"/>
                    <w:bottom w:val="single" w:sz="4" w:space="0" w:color="000000"/>
                    <w:right w:val="single" w:sz="4" w:space="0" w:color="000000"/>
                  </w:tcBorders>
                </w:tcPr>
                <w:p w14:paraId="49970C3F" w14:textId="77777777" w:rsidR="00BC10ED" w:rsidRDefault="00BC10ED">
                  <w:pPr>
                    <w:numPr>
                      <w:ilvl w:val="0"/>
                      <w:numId w:val="2"/>
                    </w:numPr>
                    <w:pBdr>
                      <w:top w:val="nil"/>
                      <w:left w:val="nil"/>
                      <w:bottom w:val="nil"/>
                      <w:right w:val="nil"/>
                      <w:between w:val="nil"/>
                    </w:pBdr>
                    <w:ind w:left="0" w:firstLine="0"/>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42BDA0F5" w14:textId="77777777" w:rsidR="00BC10ED" w:rsidRDefault="00000000">
                  <w:pPr>
                    <w:pBdr>
                      <w:top w:val="nil"/>
                      <w:left w:val="nil"/>
                      <w:bottom w:val="nil"/>
                      <w:right w:val="nil"/>
                      <w:between w:val="nil"/>
                    </w:pBdr>
                    <w:rPr>
                      <w:color w:val="000000"/>
                    </w:rPr>
                  </w:pPr>
                  <w:r>
                    <w:rPr>
                      <w:color w:val="000000"/>
                    </w:rPr>
                    <w:t>Minimalus lapo plotis</w:t>
                  </w:r>
                </w:p>
              </w:tc>
              <w:tc>
                <w:tcPr>
                  <w:tcW w:w="3685" w:type="dxa"/>
                  <w:tcBorders>
                    <w:top w:val="single" w:sz="4" w:space="0" w:color="000000"/>
                    <w:left w:val="single" w:sz="4" w:space="0" w:color="000000"/>
                    <w:bottom w:val="single" w:sz="4" w:space="0" w:color="000000"/>
                    <w:right w:val="single" w:sz="4" w:space="0" w:color="000000"/>
                  </w:tcBorders>
                </w:tcPr>
                <w:p w14:paraId="7FD4A932" w14:textId="77777777" w:rsidR="00BC10ED" w:rsidRDefault="00000000">
                  <w:pPr>
                    <w:spacing w:line="276" w:lineRule="auto"/>
                    <w:jc w:val="both"/>
                    <w:rPr>
                      <w:i/>
                      <w:iCs/>
                    </w:rPr>
                  </w:pPr>
                  <w:r>
                    <w:t>ne mažiau kaip 5 mm</w:t>
                  </w:r>
                </w:p>
              </w:tc>
              <w:tc>
                <w:tcPr>
                  <w:tcW w:w="4111" w:type="dxa"/>
                  <w:tcBorders>
                    <w:top w:val="single" w:sz="4" w:space="0" w:color="000000"/>
                    <w:left w:val="single" w:sz="4" w:space="0" w:color="000000"/>
                    <w:bottom w:val="single" w:sz="4" w:space="0" w:color="000000"/>
                    <w:right w:val="single" w:sz="4" w:space="0" w:color="000000"/>
                  </w:tcBorders>
                </w:tcPr>
                <w:p w14:paraId="1C6BED56"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737CAD9E"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111D7B24" w14:textId="77777777" w:rsidR="00BC10ED" w:rsidRDefault="00BC10ED">
                  <w:pPr>
                    <w:pBdr>
                      <w:top w:val="nil"/>
                      <w:left w:val="nil"/>
                      <w:bottom w:val="nil"/>
                      <w:right w:val="nil"/>
                      <w:between w:val="nil"/>
                    </w:pBdr>
                    <w:rPr>
                      <w:color w:val="000000"/>
                    </w:rPr>
                  </w:pPr>
                </w:p>
              </w:tc>
            </w:tr>
            <w:tr w:rsidR="00BC10ED" w14:paraId="13525E22" w14:textId="77777777" w:rsidTr="00857BD4">
              <w:trPr>
                <w:trHeight w:val="348"/>
              </w:trPr>
              <w:tc>
                <w:tcPr>
                  <w:tcW w:w="547" w:type="dxa"/>
                  <w:tcBorders>
                    <w:top w:val="single" w:sz="4" w:space="0" w:color="000000"/>
                    <w:left w:val="single" w:sz="4" w:space="0" w:color="000000"/>
                    <w:bottom w:val="single" w:sz="4" w:space="0" w:color="000000"/>
                    <w:right w:val="single" w:sz="4" w:space="0" w:color="000000"/>
                  </w:tcBorders>
                </w:tcPr>
                <w:p w14:paraId="19396443" w14:textId="77777777" w:rsidR="00BC10ED" w:rsidRDefault="00BC10ED">
                  <w:pPr>
                    <w:numPr>
                      <w:ilvl w:val="0"/>
                      <w:numId w:val="2"/>
                    </w:numPr>
                    <w:pBdr>
                      <w:top w:val="nil"/>
                      <w:left w:val="nil"/>
                      <w:bottom w:val="nil"/>
                      <w:right w:val="nil"/>
                      <w:between w:val="nil"/>
                    </w:pBdr>
                    <w:ind w:left="0" w:firstLine="0"/>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49C8115E" w14:textId="77777777" w:rsidR="00BC10ED" w:rsidRDefault="00000000">
                  <w:pPr>
                    <w:pBdr>
                      <w:top w:val="nil"/>
                      <w:left w:val="nil"/>
                      <w:bottom w:val="nil"/>
                      <w:right w:val="nil"/>
                      <w:between w:val="nil"/>
                    </w:pBdr>
                    <w:rPr>
                      <w:color w:val="000000"/>
                    </w:rPr>
                  </w:pPr>
                  <w:r>
                    <w:rPr>
                      <w:color w:val="000000"/>
                    </w:rPr>
                    <w:t>Spektro matavimo laikas</w:t>
                  </w:r>
                </w:p>
              </w:tc>
              <w:tc>
                <w:tcPr>
                  <w:tcW w:w="3685" w:type="dxa"/>
                  <w:tcBorders>
                    <w:top w:val="single" w:sz="4" w:space="0" w:color="000000"/>
                    <w:left w:val="single" w:sz="4" w:space="0" w:color="000000"/>
                    <w:bottom w:val="single" w:sz="4" w:space="0" w:color="000000"/>
                    <w:right w:val="single" w:sz="4" w:space="0" w:color="000000"/>
                  </w:tcBorders>
                </w:tcPr>
                <w:p w14:paraId="1B4F1160" w14:textId="77777777" w:rsidR="00BC10ED" w:rsidRDefault="00000000">
                  <w:pPr>
                    <w:spacing w:line="276" w:lineRule="auto"/>
                    <w:jc w:val="both"/>
                    <w:rPr>
                      <w:i/>
                      <w:iCs/>
                    </w:rPr>
                  </w:pPr>
                  <w:r>
                    <w:t>ne daugiau kaip 4 sek. (vienkartiniai matavimai)</w:t>
                  </w:r>
                </w:p>
              </w:tc>
              <w:tc>
                <w:tcPr>
                  <w:tcW w:w="4111" w:type="dxa"/>
                  <w:tcBorders>
                    <w:top w:val="single" w:sz="4" w:space="0" w:color="000000"/>
                    <w:left w:val="single" w:sz="4" w:space="0" w:color="000000"/>
                    <w:bottom w:val="single" w:sz="4" w:space="0" w:color="000000"/>
                    <w:right w:val="single" w:sz="4" w:space="0" w:color="000000"/>
                  </w:tcBorders>
                </w:tcPr>
                <w:p w14:paraId="435A5BA1"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7C79FB76"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6EB0E51C" w14:textId="77777777" w:rsidR="00BC10ED" w:rsidRDefault="00BC10ED">
                  <w:pPr>
                    <w:pBdr>
                      <w:top w:val="nil"/>
                      <w:left w:val="nil"/>
                      <w:bottom w:val="nil"/>
                      <w:right w:val="nil"/>
                      <w:between w:val="nil"/>
                    </w:pBdr>
                    <w:rPr>
                      <w:color w:val="000000"/>
                    </w:rPr>
                  </w:pPr>
                </w:p>
              </w:tc>
            </w:tr>
            <w:tr w:rsidR="00BC10ED" w14:paraId="61286BD1" w14:textId="77777777">
              <w:trPr>
                <w:trHeight w:val="374"/>
              </w:trPr>
              <w:tc>
                <w:tcPr>
                  <w:tcW w:w="547" w:type="dxa"/>
                  <w:tcBorders>
                    <w:top w:val="single" w:sz="4" w:space="0" w:color="000000"/>
                    <w:left w:val="single" w:sz="4" w:space="0" w:color="000000"/>
                    <w:bottom w:val="single" w:sz="4" w:space="0" w:color="000000"/>
                    <w:right w:val="single" w:sz="4" w:space="0" w:color="000000"/>
                  </w:tcBorders>
                </w:tcPr>
                <w:p w14:paraId="59F1F4AC" w14:textId="77777777" w:rsidR="00BC10ED" w:rsidRDefault="00000000">
                  <w:pPr>
                    <w:pBdr>
                      <w:top w:val="nil"/>
                      <w:left w:val="nil"/>
                      <w:bottom w:val="nil"/>
                      <w:right w:val="nil"/>
                      <w:between w:val="nil"/>
                    </w:pBdr>
                    <w:rPr>
                      <w:color w:val="000000"/>
                    </w:rPr>
                  </w:pPr>
                  <w:r>
                    <w:rPr>
                      <w:color w:val="000000"/>
                    </w:rPr>
                    <w:lastRenderedPageBreak/>
                    <w:t>3.</w:t>
                  </w:r>
                </w:p>
              </w:tc>
              <w:tc>
                <w:tcPr>
                  <w:tcW w:w="1985" w:type="dxa"/>
                  <w:tcBorders>
                    <w:top w:val="single" w:sz="4" w:space="0" w:color="000000"/>
                    <w:left w:val="single" w:sz="4" w:space="0" w:color="000000"/>
                    <w:bottom w:val="single" w:sz="4" w:space="0" w:color="000000"/>
                    <w:right w:val="single" w:sz="4" w:space="0" w:color="000000"/>
                  </w:tcBorders>
                </w:tcPr>
                <w:p w14:paraId="32445EC6" w14:textId="77777777" w:rsidR="00BC10ED" w:rsidRDefault="00000000">
                  <w:pPr>
                    <w:pBdr>
                      <w:top w:val="nil"/>
                      <w:left w:val="nil"/>
                      <w:bottom w:val="nil"/>
                      <w:right w:val="nil"/>
                      <w:between w:val="nil"/>
                    </w:pBdr>
                    <w:rPr>
                      <w:color w:val="000000"/>
                    </w:rPr>
                  </w:pPr>
                  <w:r>
                    <w:rPr>
                      <w:color w:val="000000"/>
                    </w:rPr>
                    <w:t>Spektro matavimo diapazonas</w:t>
                  </w:r>
                </w:p>
              </w:tc>
              <w:tc>
                <w:tcPr>
                  <w:tcW w:w="3685" w:type="dxa"/>
                  <w:tcBorders>
                    <w:top w:val="single" w:sz="4" w:space="0" w:color="000000"/>
                    <w:left w:val="single" w:sz="4" w:space="0" w:color="000000"/>
                    <w:bottom w:val="single" w:sz="4" w:space="0" w:color="000000"/>
                    <w:right w:val="single" w:sz="4" w:space="0" w:color="000000"/>
                  </w:tcBorders>
                </w:tcPr>
                <w:p w14:paraId="03F4A82D" w14:textId="77777777" w:rsidR="00BC10ED" w:rsidRDefault="00000000">
                  <w:pPr>
                    <w:spacing w:line="276" w:lineRule="auto"/>
                  </w:pPr>
                  <w:r>
                    <w:t>ne siauresnis kaip 400 nm – 850 nm</w:t>
                  </w:r>
                </w:p>
              </w:tc>
              <w:tc>
                <w:tcPr>
                  <w:tcW w:w="4111" w:type="dxa"/>
                  <w:tcBorders>
                    <w:top w:val="single" w:sz="4" w:space="0" w:color="000000"/>
                    <w:left w:val="single" w:sz="4" w:space="0" w:color="000000"/>
                    <w:bottom w:val="single" w:sz="4" w:space="0" w:color="000000"/>
                    <w:right w:val="single" w:sz="4" w:space="0" w:color="000000"/>
                  </w:tcBorders>
                </w:tcPr>
                <w:p w14:paraId="5BE47C72"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678700CC"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413674B7" w14:textId="77777777" w:rsidR="00BC10ED" w:rsidRDefault="00BC10ED">
                  <w:pPr>
                    <w:pBdr>
                      <w:top w:val="nil"/>
                      <w:left w:val="nil"/>
                      <w:bottom w:val="nil"/>
                      <w:right w:val="nil"/>
                      <w:between w:val="nil"/>
                    </w:pBdr>
                    <w:rPr>
                      <w:color w:val="000000"/>
                    </w:rPr>
                  </w:pPr>
                </w:p>
              </w:tc>
            </w:tr>
            <w:tr w:rsidR="00BC10ED" w14:paraId="7349B697" w14:textId="77777777">
              <w:trPr>
                <w:trHeight w:val="461"/>
              </w:trPr>
              <w:tc>
                <w:tcPr>
                  <w:tcW w:w="547" w:type="dxa"/>
                  <w:tcBorders>
                    <w:top w:val="single" w:sz="4" w:space="0" w:color="000000"/>
                    <w:left w:val="single" w:sz="4" w:space="0" w:color="000000"/>
                    <w:bottom w:val="single" w:sz="4" w:space="0" w:color="000000"/>
                    <w:right w:val="single" w:sz="4" w:space="0" w:color="000000"/>
                  </w:tcBorders>
                </w:tcPr>
                <w:p w14:paraId="66BD1ADF" w14:textId="77777777" w:rsidR="00BC10ED" w:rsidRDefault="00000000">
                  <w:pPr>
                    <w:pBdr>
                      <w:top w:val="nil"/>
                      <w:left w:val="nil"/>
                      <w:bottom w:val="nil"/>
                      <w:right w:val="nil"/>
                      <w:between w:val="nil"/>
                    </w:pBdr>
                    <w:rPr>
                      <w:color w:val="000000"/>
                    </w:rPr>
                  </w:pPr>
                  <w:r>
                    <w:rPr>
                      <w:color w:val="000000"/>
                    </w:rPr>
                    <w:t>4.</w:t>
                  </w:r>
                </w:p>
              </w:tc>
              <w:tc>
                <w:tcPr>
                  <w:tcW w:w="1985" w:type="dxa"/>
                  <w:tcBorders>
                    <w:top w:val="single" w:sz="4" w:space="0" w:color="000000"/>
                    <w:left w:val="single" w:sz="4" w:space="0" w:color="000000"/>
                    <w:bottom w:val="single" w:sz="4" w:space="0" w:color="000000"/>
                    <w:right w:val="single" w:sz="4" w:space="0" w:color="000000"/>
                  </w:tcBorders>
                </w:tcPr>
                <w:p w14:paraId="7FBCD711" w14:textId="77777777" w:rsidR="00BC10ED" w:rsidRDefault="00000000">
                  <w:pPr>
                    <w:pBdr>
                      <w:top w:val="nil"/>
                      <w:left w:val="nil"/>
                      <w:bottom w:val="nil"/>
                      <w:right w:val="nil"/>
                      <w:between w:val="nil"/>
                    </w:pBdr>
                    <w:rPr>
                      <w:color w:val="000000"/>
                    </w:rPr>
                  </w:pPr>
                  <w:r>
                    <w:rPr>
                      <w:color w:val="000000"/>
                    </w:rPr>
                    <w:t>Lauko matavimų reikalavimai</w:t>
                  </w:r>
                </w:p>
              </w:tc>
              <w:tc>
                <w:tcPr>
                  <w:tcW w:w="3685" w:type="dxa"/>
                  <w:tcBorders>
                    <w:top w:val="single" w:sz="4" w:space="0" w:color="000000"/>
                    <w:left w:val="single" w:sz="4" w:space="0" w:color="000000"/>
                    <w:bottom w:val="single" w:sz="4" w:space="0" w:color="000000"/>
                    <w:right w:val="single" w:sz="4" w:space="0" w:color="000000"/>
                  </w:tcBorders>
                </w:tcPr>
                <w:p w14:paraId="0A93A343" w14:textId="77777777" w:rsidR="00BC10ED" w:rsidRDefault="00000000">
                  <w:pPr>
                    <w:spacing w:line="276" w:lineRule="auto"/>
                  </w:pPr>
                  <w:r>
                    <w:t>ne mažiau kaip 20 augalų vienam matavimo seansui</w:t>
                  </w:r>
                </w:p>
              </w:tc>
              <w:tc>
                <w:tcPr>
                  <w:tcW w:w="4111" w:type="dxa"/>
                  <w:tcBorders>
                    <w:top w:val="single" w:sz="4" w:space="0" w:color="000000"/>
                    <w:left w:val="single" w:sz="4" w:space="0" w:color="000000"/>
                    <w:bottom w:val="single" w:sz="4" w:space="0" w:color="000000"/>
                    <w:right w:val="single" w:sz="4" w:space="0" w:color="000000"/>
                  </w:tcBorders>
                </w:tcPr>
                <w:p w14:paraId="5CEAED06"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3B93D50C"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31610D58" w14:textId="77777777" w:rsidR="00BC10ED" w:rsidRDefault="00BC10ED">
                  <w:pPr>
                    <w:pBdr>
                      <w:top w:val="nil"/>
                      <w:left w:val="nil"/>
                      <w:bottom w:val="nil"/>
                      <w:right w:val="nil"/>
                      <w:between w:val="nil"/>
                    </w:pBdr>
                    <w:rPr>
                      <w:color w:val="000000"/>
                    </w:rPr>
                  </w:pPr>
                </w:p>
              </w:tc>
            </w:tr>
            <w:tr w:rsidR="00BC10ED" w14:paraId="0F89DA3F" w14:textId="77777777">
              <w:trPr>
                <w:trHeight w:val="352"/>
              </w:trPr>
              <w:tc>
                <w:tcPr>
                  <w:tcW w:w="547" w:type="dxa"/>
                  <w:tcBorders>
                    <w:top w:val="single" w:sz="4" w:space="0" w:color="000000"/>
                    <w:left w:val="single" w:sz="4" w:space="0" w:color="000000"/>
                    <w:bottom w:val="single" w:sz="4" w:space="0" w:color="000000"/>
                    <w:right w:val="single" w:sz="4" w:space="0" w:color="000000"/>
                  </w:tcBorders>
                </w:tcPr>
                <w:p w14:paraId="6DEEC5F3" w14:textId="77777777" w:rsidR="00BC10ED" w:rsidRDefault="00000000">
                  <w:pPr>
                    <w:pBdr>
                      <w:top w:val="nil"/>
                      <w:left w:val="nil"/>
                      <w:bottom w:val="nil"/>
                      <w:right w:val="nil"/>
                      <w:between w:val="nil"/>
                    </w:pBdr>
                    <w:rPr>
                      <w:color w:val="000000"/>
                    </w:rPr>
                  </w:pPr>
                  <w:r>
                    <w:t>5</w:t>
                  </w:r>
                  <w:r>
                    <w:rPr>
                      <w:color w:val="000000"/>
                    </w:rPr>
                    <w:t>.</w:t>
                  </w:r>
                </w:p>
              </w:tc>
              <w:tc>
                <w:tcPr>
                  <w:tcW w:w="1985" w:type="dxa"/>
                  <w:tcBorders>
                    <w:top w:val="single" w:sz="4" w:space="0" w:color="000000"/>
                    <w:left w:val="single" w:sz="4" w:space="0" w:color="000000"/>
                    <w:bottom w:val="single" w:sz="4" w:space="0" w:color="000000"/>
                    <w:right w:val="single" w:sz="4" w:space="0" w:color="000000"/>
                  </w:tcBorders>
                </w:tcPr>
                <w:p w14:paraId="7C2CE84B" w14:textId="77777777" w:rsidR="00BC10ED" w:rsidRDefault="00000000">
                  <w:pPr>
                    <w:pBdr>
                      <w:top w:val="nil"/>
                      <w:left w:val="nil"/>
                      <w:bottom w:val="nil"/>
                      <w:right w:val="nil"/>
                      <w:between w:val="nil"/>
                    </w:pBdr>
                    <w:rPr>
                      <w:color w:val="000000"/>
                    </w:rPr>
                  </w:pPr>
                  <w:r>
                    <w:rPr>
                      <w:color w:val="000000"/>
                    </w:rPr>
                    <w:t>Rezultatai</w:t>
                  </w:r>
                </w:p>
              </w:tc>
              <w:tc>
                <w:tcPr>
                  <w:tcW w:w="3685" w:type="dxa"/>
                  <w:tcBorders>
                    <w:top w:val="single" w:sz="4" w:space="0" w:color="000000"/>
                    <w:left w:val="single" w:sz="4" w:space="0" w:color="000000"/>
                    <w:bottom w:val="single" w:sz="4" w:space="0" w:color="000000"/>
                    <w:right w:val="single" w:sz="4" w:space="0" w:color="000000"/>
                  </w:tcBorders>
                </w:tcPr>
                <w:p w14:paraId="61D89089" w14:textId="77777777" w:rsidR="00BC10ED" w:rsidRDefault="00000000">
                  <w:pPr>
                    <w:pBdr>
                      <w:top w:val="nil"/>
                      <w:left w:val="nil"/>
                      <w:bottom w:val="nil"/>
                      <w:right w:val="nil"/>
                      <w:between w:val="nil"/>
                    </w:pBdr>
                    <w:rPr>
                      <w:color w:val="000000"/>
                    </w:rPr>
                  </w:pPr>
                  <w:r>
                    <w:rPr>
                      <w:color w:val="000000"/>
                    </w:rPr>
                    <w:t>Žiniatinklio analizės įrankis</w:t>
                  </w:r>
                  <w:r>
                    <w:rPr>
                      <w:color w:val="222222"/>
                    </w:rPr>
                    <w:t>,</w:t>
                  </w:r>
                  <w:r>
                    <w:rPr>
                      <w:color w:val="222222"/>
                      <w:sz w:val="21"/>
                      <w:szCs w:val="21"/>
                      <w:highlight w:val="white"/>
                    </w:rPr>
                    <w:t>Analizės programinė įranga - žiniatinklio arba programėlės pagrindu; rezultatai pateikiami per kelias minutes po matavimo sinchronizavimo</w:t>
                  </w:r>
                  <w:r>
                    <w:rPr>
                      <w:color w:val="222222"/>
                    </w:rPr>
                    <w:t xml:space="preserve">  į</w:t>
                  </w:r>
                  <w:r>
                    <w:rPr>
                      <w:color w:val="000000"/>
                    </w:rPr>
                    <w:t xml:space="preserve">žvalgos per kelias minutes po matavimo. </w:t>
                  </w:r>
                </w:p>
                <w:p w14:paraId="4C2DCB62" w14:textId="77777777" w:rsidR="00BC10ED" w:rsidRDefault="00000000">
                  <w:pPr>
                    <w:pBdr>
                      <w:top w:val="nil"/>
                      <w:left w:val="nil"/>
                      <w:bottom w:val="nil"/>
                      <w:right w:val="nil"/>
                      <w:between w:val="nil"/>
                    </w:pBdr>
                    <w:rPr>
                      <w:color w:val="000000"/>
                    </w:rPr>
                  </w:pPr>
                  <w:r>
                    <w:rPr>
                      <w:color w:val="222222"/>
                      <w:highlight w:val="white"/>
                    </w:rPr>
                    <w:t>Nustato ir parodo ne mažiau 12 - kos svarbiausių augalų mitybinių mikro ir makro elementų trūkumą.</w:t>
                  </w:r>
                </w:p>
              </w:tc>
              <w:tc>
                <w:tcPr>
                  <w:tcW w:w="4111" w:type="dxa"/>
                  <w:tcBorders>
                    <w:top w:val="single" w:sz="4" w:space="0" w:color="000000"/>
                    <w:left w:val="single" w:sz="4" w:space="0" w:color="000000"/>
                    <w:bottom w:val="single" w:sz="4" w:space="0" w:color="000000"/>
                    <w:right w:val="single" w:sz="4" w:space="0" w:color="000000"/>
                  </w:tcBorders>
                </w:tcPr>
                <w:p w14:paraId="13E052DC"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1FD776C0"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27F35967" w14:textId="77777777" w:rsidR="00BC10ED" w:rsidRDefault="00BC10ED">
                  <w:pPr>
                    <w:pBdr>
                      <w:top w:val="nil"/>
                      <w:left w:val="nil"/>
                      <w:bottom w:val="nil"/>
                      <w:right w:val="nil"/>
                      <w:between w:val="nil"/>
                    </w:pBdr>
                  </w:pPr>
                </w:p>
                <w:p w14:paraId="3DB979FE" w14:textId="77777777" w:rsidR="00BC10ED" w:rsidRDefault="00BC10ED">
                  <w:pPr>
                    <w:pBdr>
                      <w:top w:val="nil"/>
                      <w:left w:val="nil"/>
                      <w:bottom w:val="nil"/>
                      <w:right w:val="nil"/>
                      <w:between w:val="nil"/>
                    </w:pBdr>
                  </w:pPr>
                </w:p>
              </w:tc>
            </w:tr>
            <w:tr w:rsidR="00BC10ED" w14:paraId="678B1EDA" w14:textId="77777777">
              <w:trPr>
                <w:trHeight w:val="3094"/>
              </w:trPr>
              <w:tc>
                <w:tcPr>
                  <w:tcW w:w="547" w:type="dxa"/>
                  <w:tcBorders>
                    <w:top w:val="single" w:sz="4" w:space="0" w:color="000000"/>
                    <w:left w:val="single" w:sz="4" w:space="0" w:color="000000"/>
                    <w:bottom w:val="single" w:sz="4" w:space="0" w:color="000000"/>
                    <w:right w:val="single" w:sz="4" w:space="0" w:color="000000"/>
                  </w:tcBorders>
                </w:tcPr>
                <w:p w14:paraId="3686559D" w14:textId="77777777" w:rsidR="00BC10ED" w:rsidRDefault="00000000">
                  <w:pPr>
                    <w:spacing w:line="276" w:lineRule="auto"/>
                    <w:jc w:val="center"/>
                  </w:pPr>
                  <w:r>
                    <w:t>6.</w:t>
                  </w:r>
                </w:p>
              </w:tc>
              <w:tc>
                <w:tcPr>
                  <w:tcW w:w="1985" w:type="dxa"/>
                  <w:tcBorders>
                    <w:top w:val="single" w:sz="4" w:space="0" w:color="000000"/>
                    <w:left w:val="single" w:sz="4" w:space="0" w:color="000000"/>
                    <w:bottom w:val="single" w:sz="4" w:space="0" w:color="000000"/>
                    <w:right w:val="single" w:sz="4" w:space="0" w:color="000000"/>
                  </w:tcBorders>
                </w:tcPr>
                <w:p w14:paraId="5A8F40C0" w14:textId="77777777" w:rsidR="00BC10ED" w:rsidRDefault="00000000">
                  <w:pPr>
                    <w:spacing w:line="276" w:lineRule="auto"/>
                  </w:pPr>
                  <w:r>
                    <w:t>Nustatomi parametrai:</w:t>
                  </w:r>
                </w:p>
              </w:tc>
              <w:tc>
                <w:tcPr>
                  <w:tcW w:w="3685" w:type="dxa"/>
                  <w:tcBorders>
                    <w:top w:val="single" w:sz="4" w:space="0" w:color="000000"/>
                    <w:left w:val="single" w:sz="4" w:space="0" w:color="000000"/>
                    <w:bottom w:val="single" w:sz="4" w:space="0" w:color="000000"/>
                    <w:right w:val="single" w:sz="4" w:space="0" w:color="000000"/>
                  </w:tcBorders>
                </w:tcPr>
                <w:p w14:paraId="44B3E1FD" w14:textId="77777777" w:rsidR="00BC10ED" w:rsidRDefault="00000000">
                  <w:pPr>
                    <w:spacing w:line="276" w:lineRule="auto"/>
                  </w:pPr>
                  <w:r>
                    <w:t>N, azotas</w:t>
                  </w:r>
                </w:p>
                <w:p w14:paraId="43F17164" w14:textId="77777777" w:rsidR="00BC10ED" w:rsidRDefault="00000000">
                  <w:pPr>
                    <w:spacing w:line="276" w:lineRule="auto"/>
                  </w:pPr>
                  <w:r>
                    <w:t>P, fosforas</w:t>
                  </w:r>
                </w:p>
                <w:p w14:paraId="2097D1F0" w14:textId="77777777" w:rsidR="00BC10ED" w:rsidRDefault="00000000">
                  <w:pPr>
                    <w:spacing w:line="276" w:lineRule="auto"/>
                  </w:pPr>
                  <w:r>
                    <w:t>K, kalis</w:t>
                  </w:r>
                </w:p>
                <w:p w14:paraId="7B5D9809" w14:textId="77777777" w:rsidR="00BC10ED" w:rsidRDefault="00000000">
                  <w:pPr>
                    <w:spacing w:line="276" w:lineRule="auto"/>
                  </w:pPr>
                  <w:r>
                    <w:t>S, siera</w:t>
                  </w:r>
                </w:p>
                <w:p w14:paraId="509E85C8" w14:textId="77777777" w:rsidR="00BC10ED" w:rsidRDefault="00000000">
                  <w:pPr>
                    <w:spacing w:line="276" w:lineRule="auto"/>
                  </w:pPr>
                  <w:r>
                    <w:t>Ca, kalcis</w:t>
                  </w:r>
                </w:p>
                <w:p w14:paraId="6C7F34E0" w14:textId="77777777" w:rsidR="00BC10ED" w:rsidRDefault="00000000">
                  <w:pPr>
                    <w:spacing w:line="276" w:lineRule="auto"/>
                  </w:pPr>
                  <w:r>
                    <w:t>Mg, magnis</w:t>
                  </w:r>
                </w:p>
                <w:p w14:paraId="671C72CE" w14:textId="77777777" w:rsidR="00BC10ED" w:rsidRDefault="00000000">
                  <w:pPr>
                    <w:spacing w:line="276" w:lineRule="auto"/>
                  </w:pPr>
                  <w:r>
                    <w:t>Fe, geležis</w:t>
                  </w:r>
                </w:p>
                <w:p w14:paraId="496D255F" w14:textId="77777777" w:rsidR="00BC10ED" w:rsidRDefault="00000000">
                  <w:pPr>
                    <w:spacing w:line="276" w:lineRule="auto"/>
                  </w:pPr>
                  <w:r>
                    <w:t>Mn, manganas</w:t>
                  </w:r>
                </w:p>
                <w:p w14:paraId="7B3F93DC" w14:textId="77777777" w:rsidR="00BC10ED" w:rsidRDefault="00000000">
                  <w:pPr>
                    <w:spacing w:line="276" w:lineRule="auto"/>
                  </w:pPr>
                  <w:r>
                    <w:t>Cu, varis</w:t>
                  </w:r>
                </w:p>
                <w:p w14:paraId="511863C5" w14:textId="77777777" w:rsidR="00BC10ED" w:rsidRDefault="00000000">
                  <w:pPr>
                    <w:spacing w:line="276" w:lineRule="auto"/>
                  </w:pPr>
                  <w:r>
                    <w:t>Zn, cinkas</w:t>
                  </w:r>
                </w:p>
                <w:p w14:paraId="2FB8585B" w14:textId="77777777" w:rsidR="00BC10ED" w:rsidRDefault="00000000">
                  <w:pPr>
                    <w:spacing w:line="276" w:lineRule="auto"/>
                  </w:pPr>
                  <w:r>
                    <w:t>B, boras</w:t>
                  </w:r>
                </w:p>
                <w:p w14:paraId="4E226217" w14:textId="77777777" w:rsidR="00BC10ED" w:rsidRDefault="00000000">
                  <w:pPr>
                    <w:spacing w:line="276" w:lineRule="auto"/>
                  </w:pPr>
                  <w:r>
                    <w:t>Mo, molibdenas</w:t>
                  </w:r>
                </w:p>
              </w:tc>
              <w:tc>
                <w:tcPr>
                  <w:tcW w:w="4111" w:type="dxa"/>
                  <w:tcBorders>
                    <w:top w:val="single" w:sz="4" w:space="0" w:color="000000"/>
                    <w:left w:val="single" w:sz="4" w:space="0" w:color="000000"/>
                    <w:bottom w:val="single" w:sz="4" w:space="0" w:color="000000"/>
                    <w:right w:val="single" w:sz="4" w:space="0" w:color="000000"/>
                  </w:tcBorders>
                </w:tcPr>
                <w:p w14:paraId="1819EDB1"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35C050E7"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2DEC9133" w14:textId="77777777" w:rsidR="00BC10ED" w:rsidRDefault="00BC10ED">
                  <w:pPr>
                    <w:pBdr>
                      <w:top w:val="nil"/>
                      <w:left w:val="nil"/>
                      <w:bottom w:val="nil"/>
                      <w:right w:val="nil"/>
                      <w:between w:val="nil"/>
                    </w:pBdr>
                  </w:pPr>
                </w:p>
              </w:tc>
            </w:tr>
          </w:tbl>
          <w:p w14:paraId="5F2B7C6B" w14:textId="77777777" w:rsidR="00BC10ED" w:rsidRDefault="00BC10ED">
            <w:pPr>
              <w:pBdr>
                <w:top w:val="nil"/>
                <w:left w:val="nil"/>
                <w:bottom w:val="nil"/>
                <w:right w:val="nil"/>
                <w:between w:val="nil"/>
              </w:pBdr>
              <w:rPr>
                <w:color w:val="000000"/>
              </w:rPr>
            </w:pPr>
          </w:p>
        </w:tc>
      </w:tr>
    </w:tbl>
    <w:p w14:paraId="15783294" w14:textId="77777777" w:rsidR="00BC10ED" w:rsidRDefault="00BC10ED">
      <w:pPr>
        <w:pBdr>
          <w:top w:val="nil"/>
          <w:left w:val="nil"/>
          <w:bottom w:val="nil"/>
          <w:right w:val="nil"/>
          <w:between w:val="nil"/>
        </w:pBdr>
        <w:rPr>
          <w:color w:val="000000"/>
          <w:sz w:val="26"/>
          <w:szCs w:val="26"/>
        </w:rPr>
      </w:pPr>
    </w:p>
    <w:sectPr w:rsidR="00BC10ED">
      <w:pgSz w:w="16838" w:h="11906" w:orient="landscape"/>
      <w:pgMar w:top="1134" w:right="567" w:bottom="1134" w:left="1701" w:header="567" w:footer="567"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17B163D-F359-4440-A7A3-960CD5148204}"/>
  </w:font>
  <w:font w:name="Calibri">
    <w:panose1 w:val="020F0502020204030204"/>
    <w:charset w:val="00"/>
    <w:family w:val="swiss"/>
    <w:pitch w:val="variable"/>
    <w:sig w:usb0="E4002EFF" w:usb1="C200247B" w:usb2="00000009" w:usb3="00000000" w:csb0="000001FF" w:csb1="00000000"/>
    <w:embedRegular r:id="rId2" w:fontKey="{299CDCC1-76A8-4418-BE65-DAD2CA36E650}"/>
  </w:font>
  <w:font w:name="Cambria">
    <w:panose1 w:val="02040503050406030204"/>
    <w:charset w:val="00"/>
    <w:family w:val="roman"/>
    <w:pitch w:val="variable"/>
    <w:sig w:usb0="E00006FF" w:usb1="420024FF" w:usb2="02000000" w:usb3="00000000" w:csb0="0000019F" w:csb1="00000000"/>
    <w:embedRegular r:id="rId3" w:fontKey="{92C29E89-44AC-4127-9531-99742AB061E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E12BB"/>
    <w:multiLevelType w:val="multilevel"/>
    <w:tmpl w:val="8DA69834"/>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 w15:restartNumberingAfterBreak="0">
    <w:nsid w:val="15ED4CC4"/>
    <w:multiLevelType w:val="multilevel"/>
    <w:tmpl w:val="749AA000"/>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4C1456A5"/>
    <w:multiLevelType w:val="multilevel"/>
    <w:tmpl w:val="8C5C42E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68537A66"/>
    <w:multiLevelType w:val="multilevel"/>
    <w:tmpl w:val="F6CCAB2C"/>
    <w:lvl w:ilvl="0">
      <w:start w:val="2"/>
      <w:numFmt w:val="decimal"/>
      <w:lvlText w:val="%1."/>
      <w:lvlJc w:val="left"/>
      <w:pPr>
        <w:ind w:left="502" w:hanging="360"/>
      </w:pPr>
      <w:rPr>
        <w:b/>
        <w:bCs/>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num w:numId="1" w16cid:durableId="573586242">
    <w:abstractNumId w:val="0"/>
  </w:num>
  <w:num w:numId="2" w16cid:durableId="587621880">
    <w:abstractNumId w:val="2"/>
  </w:num>
  <w:num w:numId="3" w16cid:durableId="1936789383">
    <w:abstractNumId w:val="1"/>
  </w:num>
  <w:num w:numId="4" w16cid:durableId="7757152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10ED"/>
    <w:rsid w:val="0040696F"/>
    <w:rsid w:val="005275D5"/>
    <w:rsid w:val="00715F84"/>
    <w:rsid w:val="007D07EB"/>
    <w:rsid w:val="00804927"/>
    <w:rsid w:val="00844128"/>
    <w:rsid w:val="00857BD4"/>
    <w:rsid w:val="00BC10ED"/>
    <w:rsid w:val="00BF5279"/>
    <w:rsid w:val="00D35177"/>
    <w:rsid w:val="00D70D56"/>
    <w:rsid w:val="00E6461D"/>
    <w:rsid w:val="00E7323E"/>
    <w:rsid w:val="00FC6931"/>
    <w:rsid w:val="00FE11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2EFF6"/>
  <w15:docId w15:val="{1F5439D4-1EEA-4ABC-ADCC-E47CBBC9C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styleId="Lentelstinklelis">
    <w:name w:val="Table Grid"/>
    <w:basedOn w:val="prastojilentel"/>
    <w:uiPriority w:val="39"/>
    <w:rsid w:val="00857BD4"/>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3">
    <w:name w:val="_Style 13"/>
    <w:basedOn w:val="prastojilentel"/>
    <w:qFormat/>
    <w:rsid w:val="00804927"/>
    <w:rPr>
      <w:lang w:val="en-US"/>
    </w:rPr>
    <w:tblPr>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vWtdWACaXJ+XzTUri1se3pIQBg==">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3</Pages>
  <Words>816</Words>
  <Characters>4655</Characters>
  <Application>Microsoft Office Word</Application>
  <DocSecurity>0</DocSecurity>
  <Lines>38</Lines>
  <Paragraphs>10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Elena Miežetytė</cp:lastModifiedBy>
  <cp:revision>9</cp:revision>
  <dcterms:created xsi:type="dcterms:W3CDTF">2026-06-09T10:33:00Z</dcterms:created>
  <dcterms:modified xsi:type="dcterms:W3CDTF">2026-06-25T06:06:00Z</dcterms:modified>
</cp:coreProperties>
</file>